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E5" w:rsidRDefault="00B354E5">
      <w:pPr>
        <w:spacing w:line="240" w:lineRule="auto"/>
        <w:jc w:val="left"/>
        <w:rPr>
          <w:rFonts w:ascii="Times New Roman" w:eastAsia="Times New Roman" w:hAnsi="Times New Roman"/>
          <w:b/>
          <w:bCs/>
        </w:rPr>
      </w:pPr>
    </w:p>
    <w:p w:rsidR="00B354E5" w:rsidRDefault="00B354E5"/>
    <w:p w:rsidR="004B338A" w:rsidRPr="00686D42" w:rsidRDefault="0007219E" w:rsidP="0007219E">
      <w:pPr>
        <w:spacing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 w:rsidRPr="00686D42">
        <w:rPr>
          <w:rFonts w:ascii="Times New Roman" w:hAnsi="Times New Roman"/>
          <w:color w:val="000000"/>
          <w:sz w:val="44"/>
          <w:szCs w:val="44"/>
        </w:rPr>
        <w:t>«Будущее Экономики -2011»</w:t>
      </w: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Pr="0007219E" w:rsidRDefault="0007219E" w:rsidP="00CF0918">
      <w:pPr>
        <w:spacing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</w:p>
    <w:p w:rsidR="0007219E" w:rsidRPr="0007219E" w:rsidRDefault="0007219E" w:rsidP="00CF0918">
      <w:pPr>
        <w:spacing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 w:rsidRPr="0007219E">
        <w:rPr>
          <w:rFonts w:ascii="Times New Roman" w:hAnsi="Times New Roman"/>
          <w:color w:val="000000"/>
          <w:sz w:val="72"/>
          <w:szCs w:val="72"/>
        </w:rPr>
        <w:t>Молодежь на рынке труда</w:t>
      </w:r>
      <w:r w:rsidR="00C12C57">
        <w:rPr>
          <w:rFonts w:ascii="Times New Roman" w:hAnsi="Times New Roman"/>
          <w:color w:val="000000"/>
          <w:sz w:val="72"/>
          <w:szCs w:val="72"/>
        </w:rPr>
        <w:t xml:space="preserve"> Москвы</w:t>
      </w: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Default="0007219E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  <w:r w:rsidRPr="004B649A">
        <w:rPr>
          <w:rFonts w:ascii="Times New Roman" w:hAnsi="Times New Roman"/>
          <w:sz w:val="24"/>
          <w:szCs w:val="24"/>
        </w:rPr>
        <w:t>Орлова Олеся Валерьевна</w:t>
      </w: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  <w:r w:rsidRPr="004B649A">
        <w:rPr>
          <w:rFonts w:ascii="Times New Roman" w:hAnsi="Times New Roman"/>
          <w:sz w:val="24"/>
          <w:szCs w:val="24"/>
        </w:rPr>
        <w:t>(8 903 512 73 71)</w:t>
      </w: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  <w:r w:rsidRPr="004B649A">
        <w:rPr>
          <w:rFonts w:ascii="Times New Roman" w:hAnsi="Times New Roman"/>
          <w:sz w:val="24"/>
          <w:szCs w:val="24"/>
        </w:rPr>
        <w:t>Академия Труда и Социальных Отношений</w:t>
      </w: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  <w:r w:rsidRPr="004B649A">
        <w:rPr>
          <w:rFonts w:ascii="Times New Roman" w:hAnsi="Times New Roman"/>
          <w:sz w:val="24"/>
          <w:szCs w:val="24"/>
        </w:rPr>
        <w:t>Кафедра Экономики труда и управления персоналом</w:t>
      </w: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  <w:r w:rsidRPr="004B649A">
        <w:rPr>
          <w:rFonts w:ascii="Times New Roman" w:hAnsi="Times New Roman"/>
          <w:sz w:val="24"/>
          <w:szCs w:val="24"/>
        </w:rPr>
        <w:t>Социально – экономический факультет 4 курс</w:t>
      </w: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</w:p>
    <w:p w:rsidR="0007219E" w:rsidRPr="004B649A" w:rsidRDefault="0007219E" w:rsidP="0007219E">
      <w:pPr>
        <w:jc w:val="right"/>
        <w:rPr>
          <w:rFonts w:ascii="Times New Roman" w:hAnsi="Times New Roman"/>
          <w:sz w:val="24"/>
          <w:szCs w:val="24"/>
        </w:rPr>
      </w:pPr>
      <w:r w:rsidRPr="004B649A">
        <w:rPr>
          <w:rFonts w:ascii="Times New Roman" w:hAnsi="Times New Roman"/>
          <w:sz w:val="24"/>
          <w:szCs w:val="24"/>
        </w:rPr>
        <w:t>Научный руководитель: Баландина Ольга Васильевна,</w:t>
      </w:r>
    </w:p>
    <w:p w:rsidR="00B354E5" w:rsidRPr="001476D1" w:rsidRDefault="0007219E" w:rsidP="0007219E">
      <w:pPr>
        <w:spacing w:line="240" w:lineRule="auto"/>
        <w:jc w:val="right"/>
        <w:rPr>
          <w:color w:val="000000"/>
          <w:sz w:val="24"/>
          <w:szCs w:val="24"/>
        </w:rPr>
      </w:pPr>
      <w:r w:rsidRPr="004B649A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Профессор,  кандидат философских наук</w:t>
      </w:r>
    </w:p>
    <w:p w:rsidR="00B354E5" w:rsidRPr="004B649A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Pr="004B649A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Default="00B354E5" w:rsidP="00CF0918">
      <w:pPr>
        <w:spacing w:line="240" w:lineRule="auto"/>
        <w:jc w:val="center"/>
        <w:rPr>
          <w:color w:val="000000"/>
          <w:sz w:val="24"/>
          <w:szCs w:val="24"/>
        </w:rPr>
      </w:pPr>
    </w:p>
    <w:p w:rsidR="00B354E5" w:rsidRPr="0007219E" w:rsidRDefault="0007219E" w:rsidP="00C12C5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219E">
        <w:rPr>
          <w:rFonts w:ascii="Times New Roman" w:hAnsi="Times New Roman"/>
          <w:color w:val="000000"/>
          <w:sz w:val="24"/>
          <w:szCs w:val="24"/>
        </w:rPr>
        <w:t>Москва 2011</w:t>
      </w:r>
    </w:p>
    <w:p w:rsidR="00435657" w:rsidRDefault="00435657" w:rsidP="0007219E">
      <w:pPr>
        <w:pStyle w:val="1"/>
        <w:rPr>
          <w:color w:val="000000"/>
          <w:sz w:val="24"/>
          <w:szCs w:val="24"/>
        </w:rPr>
      </w:pPr>
    </w:p>
    <w:p w:rsidR="00D33AEE" w:rsidRPr="00EC5C17" w:rsidRDefault="00D33AEE" w:rsidP="0007219E">
      <w:pPr>
        <w:pStyle w:val="1"/>
        <w:rPr>
          <w:color w:val="000000"/>
          <w:sz w:val="24"/>
          <w:szCs w:val="24"/>
        </w:rPr>
      </w:pPr>
      <w:r w:rsidRPr="00EC5C17">
        <w:rPr>
          <w:color w:val="000000"/>
          <w:sz w:val="24"/>
          <w:szCs w:val="24"/>
        </w:rPr>
        <w:lastRenderedPageBreak/>
        <w:t xml:space="preserve">Содержание </w:t>
      </w:r>
    </w:p>
    <w:p w:rsidR="008F2184" w:rsidRPr="00C06825" w:rsidRDefault="008F2184" w:rsidP="00C06825">
      <w:pPr>
        <w:pStyle w:val="1"/>
        <w:spacing w:line="360" w:lineRule="auto"/>
        <w:jc w:val="both"/>
        <w:rPr>
          <w:b w:val="0"/>
          <w:color w:val="000000"/>
          <w:sz w:val="24"/>
          <w:szCs w:val="24"/>
        </w:rPr>
      </w:pPr>
      <w:r w:rsidRPr="00C06825">
        <w:rPr>
          <w:b w:val="0"/>
          <w:color w:val="000000"/>
          <w:sz w:val="24"/>
          <w:szCs w:val="24"/>
        </w:rPr>
        <w:t>Введение</w:t>
      </w:r>
      <w:r w:rsidR="00D33AEE" w:rsidRPr="00C06825">
        <w:rPr>
          <w:b w:val="0"/>
          <w:color w:val="000000"/>
          <w:sz w:val="24"/>
          <w:szCs w:val="24"/>
        </w:rPr>
        <w:t>………</w:t>
      </w:r>
      <w:r w:rsidR="00D74948" w:rsidRPr="00C06825">
        <w:rPr>
          <w:b w:val="0"/>
          <w:color w:val="000000"/>
          <w:sz w:val="24"/>
          <w:szCs w:val="24"/>
        </w:rPr>
        <w:t>…………………………………………………………………………………</w:t>
      </w:r>
      <w:r w:rsidR="00DA6D58" w:rsidRPr="00C06825">
        <w:rPr>
          <w:b w:val="0"/>
          <w:color w:val="000000"/>
          <w:sz w:val="24"/>
          <w:szCs w:val="24"/>
        </w:rPr>
        <w:t>3стр</w:t>
      </w:r>
    </w:p>
    <w:p w:rsidR="008F2184" w:rsidRPr="00C06825" w:rsidRDefault="008F2184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 xml:space="preserve">Глава 1. Молодежный рынок труда </w:t>
      </w:r>
      <w:r w:rsidR="00D74948" w:rsidRPr="00C06825">
        <w:rPr>
          <w:color w:val="000000"/>
        </w:rPr>
        <w:t>…………………………………………………………..</w:t>
      </w:r>
      <w:r w:rsidR="00D26847">
        <w:rPr>
          <w:color w:val="000000"/>
        </w:rPr>
        <w:t>.</w:t>
      </w:r>
      <w:r w:rsidR="00DA6D58" w:rsidRPr="00C06825">
        <w:rPr>
          <w:color w:val="000000"/>
        </w:rPr>
        <w:t>4стр</w:t>
      </w:r>
    </w:p>
    <w:p w:rsidR="00922848" w:rsidRPr="00C06825" w:rsidRDefault="008F2184" w:rsidP="00C06825">
      <w:pPr>
        <w:pStyle w:val="a3"/>
        <w:numPr>
          <w:ilvl w:val="1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Специфика положения молодежи  на рынке труд</w:t>
      </w:r>
      <w:r w:rsidR="00D74948" w:rsidRPr="00C06825">
        <w:rPr>
          <w:color w:val="000000"/>
        </w:rPr>
        <w:t>…………………………………....</w:t>
      </w:r>
      <w:r w:rsidR="00D26847">
        <w:rPr>
          <w:color w:val="000000"/>
        </w:rPr>
        <w:t>.</w:t>
      </w:r>
      <w:r w:rsidR="00DA6D58" w:rsidRPr="00C06825">
        <w:rPr>
          <w:color w:val="000000"/>
        </w:rPr>
        <w:t>4стр</w:t>
      </w:r>
    </w:p>
    <w:p w:rsidR="00391E89" w:rsidRPr="00C06825" w:rsidRDefault="00FD185D" w:rsidP="00C06825">
      <w:pPr>
        <w:pStyle w:val="a3"/>
        <w:numPr>
          <w:ilvl w:val="1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bCs/>
          <w:color w:val="000000"/>
          <w:kern w:val="36"/>
        </w:rPr>
        <w:t xml:space="preserve">Маркетинговый взгляд на молодежный рынок труда </w:t>
      </w:r>
      <w:r w:rsidR="00D74948" w:rsidRPr="00C06825">
        <w:rPr>
          <w:bCs/>
          <w:color w:val="000000"/>
          <w:kern w:val="36"/>
        </w:rPr>
        <w:t>……………………………....</w:t>
      </w:r>
      <w:r w:rsidR="00D26847">
        <w:rPr>
          <w:bCs/>
          <w:color w:val="000000"/>
          <w:kern w:val="36"/>
        </w:rPr>
        <w:t>.</w:t>
      </w:r>
      <w:r w:rsidR="00DA6D58" w:rsidRPr="00C06825">
        <w:rPr>
          <w:bCs/>
          <w:color w:val="000000"/>
          <w:kern w:val="36"/>
        </w:rPr>
        <w:t>10стр</w:t>
      </w:r>
    </w:p>
    <w:p w:rsidR="00391E89" w:rsidRPr="00C06825" w:rsidRDefault="00391E89" w:rsidP="00C06825">
      <w:pPr>
        <w:pStyle w:val="a3"/>
        <w:numPr>
          <w:ilvl w:val="1"/>
          <w:numId w:val="7"/>
        </w:numPr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Требования работодателей к молодым специалистам</w:t>
      </w:r>
      <w:r w:rsidR="00D74948" w:rsidRPr="00C06825">
        <w:rPr>
          <w:color w:val="000000"/>
        </w:rPr>
        <w:t>……………………………....</w:t>
      </w:r>
      <w:r w:rsidR="00D26847">
        <w:rPr>
          <w:color w:val="000000"/>
        </w:rPr>
        <w:t>..</w:t>
      </w:r>
      <w:r w:rsidR="00DA6D58" w:rsidRPr="00C06825">
        <w:rPr>
          <w:color w:val="000000"/>
        </w:rPr>
        <w:t>13стр</w:t>
      </w:r>
    </w:p>
    <w:p w:rsidR="008F2184" w:rsidRPr="00C06825" w:rsidRDefault="008F2184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Глава 2. Проблемы занятости выпускников учебных заведений</w:t>
      </w:r>
      <w:r w:rsidR="00D74948" w:rsidRPr="00C06825">
        <w:rPr>
          <w:color w:val="000000"/>
        </w:rPr>
        <w:t>…………………………..</w:t>
      </w:r>
      <w:r w:rsidR="00DA6D58" w:rsidRPr="00C06825">
        <w:rPr>
          <w:color w:val="000000"/>
        </w:rPr>
        <w:t>1</w:t>
      </w:r>
      <w:r w:rsidR="00D26847">
        <w:rPr>
          <w:color w:val="000000"/>
        </w:rPr>
        <w:t>6</w:t>
      </w:r>
      <w:r w:rsidR="00DA6D58" w:rsidRPr="00C06825">
        <w:rPr>
          <w:color w:val="000000"/>
        </w:rPr>
        <w:t>стр</w:t>
      </w:r>
    </w:p>
    <w:p w:rsidR="008F2184" w:rsidRPr="00C06825" w:rsidRDefault="0028277A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Глава 3.</w:t>
      </w:r>
      <w:r w:rsidR="008F2184" w:rsidRPr="00C06825">
        <w:rPr>
          <w:color w:val="000000"/>
        </w:rPr>
        <w:t xml:space="preserve"> Содействие профессиональной подготовке молод</w:t>
      </w:r>
      <w:r w:rsidR="004B649A">
        <w:rPr>
          <w:color w:val="000000"/>
        </w:rPr>
        <w:t>е</w:t>
      </w:r>
      <w:r w:rsidR="008F2184" w:rsidRPr="00C06825">
        <w:rPr>
          <w:color w:val="000000"/>
        </w:rPr>
        <w:t>жи</w:t>
      </w:r>
      <w:r w:rsidR="00D74948" w:rsidRPr="00C06825">
        <w:rPr>
          <w:color w:val="000000"/>
        </w:rPr>
        <w:t>……………………………</w:t>
      </w:r>
      <w:r w:rsidR="00DA6D58" w:rsidRPr="00C06825">
        <w:rPr>
          <w:color w:val="000000"/>
        </w:rPr>
        <w:t>1</w:t>
      </w:r>
      <w:r w:rsidR="00D26847">
        <w:rPr>
          <w:color w:val="000000"/>
        </w:rPr>
        <w:t>8</w:t>
      </w:r>
      <w:r w:rsidR="00DA6D58" w:rsidRPr="00C06825">
        <w:rPr>
          <w:color w:val="000000"/>
        </w:rPr>
        <w:t>стр</w:t>
      </w:r>
    </w:p>
    <w:p w:rsidR="008F2184" w:rsidRPr="00C06825" w:rsidRDefault="008F2184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Заключение</w:t>
      </w:r>
      <w:r w:rsidR="00D33AEE" w:rsidRPr="00C06825">
        <w:rPr>
          <w:color w:val="000000"/>
        </w:rPr>
        <w:t>……</w:t>
      </w:r>
      <w:r w:rsidR="00D74948" w:rsidRPr="00C06825">
        <w:rPr>
          <w:color w:val="000000"/>
        </w:rPr>
        <w:t>……………………………………………………………………………….</w:t>
      </w:r>
      <w:r w:rsidR="00D26847">
        <w:rPr>
          <w:color w:val="000000"/>
        </w:rPr>
        <w:t>.</w:t>
      </w:r>
      <w:r w:rsidR="00DA6D58" w:rsidRPr="00C06825">
        <w:rPr>
          <w:color w:val="000000"/>
        </w:rPr>
        <w:t>2</w:t>
      </w:r>
      <w:r w:rsidR="00D26847">
        <w:rPr>
          <w:color w:val="000000"/>
        </w:rPr>
        <w:t>2</w:t>
      </w:r>
      <w:r w:rsidR="00DA6D58" w:rsidRPr="00C06825">
        <w:rPr>
          <w:color w:val="000000"/>
        </w:rPr>
        <w:t>стр</w:t>
      </w:r>
    </w:p>
    <w:p w:rsidR="008F2184" w:rsidRPr="00C06825" w:rsidRDefault="00DA6D58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 xml:space="preserve">Список литературы </w:t>
      </w:r>
      <w:r w:rsidR="00D74948" w:rsidRPr="00C06825">
        <w:rPr>
          <w:color w:val="000000"/>
        </w:rPr>
        <w:t>……………………………………………………………………………</w:t>
      </w:r>
      <w:r w:rsidRPr="00C06825">
        <w:rPr>
          <w:color w:val="000000"/>
        </w:rPr>
        <w:t>2</w:t>
      </w:r>
      <w:r w:rsidR="00D26847">
        <w:rPr>
          <w:color w:val="000000"/>
        </w:rPr>
        <w:t>3</w:t>
      </w:r>
      <w:r w:rsidRPr="00C06825">
        <w:rPr>
          <w:color w:val="000000"/>
        </w:rPr>
        <w:t>стр</w:t>
      </w:r>
    </w:p>
    <w:p w:rsidR="00D33AEE" w:rsidRPr="00C06825" w:rsidRDefault="00D33AEE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Приложение</w:t>
      </w:r>
      <w:proofErr w:type="gramStart"/>
      <w:r w:rsidRPr="00C06825">
        <w:rPr>
          <w:color w:val="000000"/>
        </w:rPr>
        <w:t xml:space="preserve"> А</w:t>
      </w:r>
      <w:proofErr w:type="gramEnd"/>
      <w:r w:rsidRPr="00C06825">
        <w:rPr>
          <w:color w:val="000000"/>
        </w:rPr>
        <w:t>…</w:t>
      </w:r>
      <w:r w:rsidR="00D74948" w:rsidRPr="00C06825">
        <w:rPr>
          <w:color w:val="000000"/>
        </w:rPr>
        <w:t>……………………………………………………………………………….</w:t>
      </w:r>
      <w:r w:rsidR="00DA6D58" w:rsidRPr="00C06825">
        <w:rPr>
          <w:color w:val="000000"/>
        </w:rPr>
        <w:t>2</w:t>
      </w:r>
      <w:r w:rsidR="00D26847">
        <w:rPr>
          <w:color w:val="000000"/>
        </w:rPr>
        <w:t>4</w:t>
      </w:r>
      <w:r w:rsidR="00DA6D58" w:rsidRPr="00C06825">
        <w:rPr>
          <w:color w:val="000000"/>
        </w:rPr>
        <w:t>стр</w:t>
      </w:r>
    </w:p>
    <w:p w:rsidR="00D33AEE" w:rsidRPr="00C06825" w:rsidRDefault="00D33AEE" w:rsidP="00C06825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C06825">
        <w:rPr>
          <w:color w:val="000000"/>
        </w:rPr>
        <w:t>Приложение</w:t>
      </w:r>
      <w:proofErr w:type="gramStart"/>
      <w:r w:rsidRPr="00C06825">
        <w:rPr>
          <w:color w:val="000000"/>
        </w:rPr>
        <w:t xml:space="preserve"> Б</w:t>
      </w:r>
      <w:proofErr w:type="gramEnd"/>
      <w:r w:rsidRPr="00C06825">
        <w:rPr>
          <w:color w:val="000000"/>
        </w:rPr>
        <w:t>…</w:t>
      </w:r>
      <w:r w:rsidR="00D74948" w:rsidRPr="00C06825">
        <w:rPr>
          <w:color w:val="000000"/>
        </w:rPr>
        <w:t>……………………………………………………………………………….</w:t>
      </w:r>
      <w:r w:rsidR="00D26847">
        <w:rPr>
          <w:color w:val="000000"/>
        </w:rPr>
        <w:t>.</w:t>
      </w:r>
      <w:r w:rsidR="00DA6D58" w:rsidRPr="00C06825">
        <w:rPr>
          <w:color w:val="000000"/>
        </w:rPr>
        <w:t>2</w:t>
      </w:r>
      <w:r w:rsidR="00D26847">
        <w:rPr>
          <w:color w:val="000000"/>
        </w:rPr>
        <w:t>5</w:t>
      </w:r>
      <w:r w:rsidR="00DA6D58" w:rsidRPr="00C06825">
        <w:rPr>
          <w:color w:val="000000"/>
        </w:rPr>
        <w:t>стр</w:t>
      </w:r>
    </w:p>
    <w:p w:rsidR="008F2184" w:rsidRPr="00EC5C17" w:rsidRDefault="008F2184" w:rsidP="008F2184">
      <w:pPr>
        <w:pStyle w:val="1"/>
        <w:jc w:val="both"/>
        <w:rPr>
          <w:b w:val="0"/>
          <w:color w:val="000000"/>
          <w:sz w:val="24"/>
          <w:szCs w:val="24"/>
        </w:rPr>
      </w:pPr>
    </w:p>
    <w:p w:rsidR="006F7894" w:rsidRPr="00EC5C17" w:rsidRDefault="006F7894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EC5C17" w:rsidRDefault="00DC7548">
      <w:pPr>
        <w:rPr>
          <w:rFonts w:ascii="Times New Roman" w:hAnsi="Times New Roman"/>
          <w:sz w:val="24"/>
          <w:szCs w:val="24"/>
        </w:rPr>
      </w:pPr>
    </w:p>
    <w:p w:rsidR="00DC7548" w:rsidRPr="00686D42" w:rsidRDefault="00DC7548">
      <w:pPr>
        <w:rPr>
          <w:rFonts w:ascii="Times New Roman" w:hAnsi="Times New Roman"/>
          <w:sz w:val="24"/>
          <w:szCs w:val="24"/>
        </w:rPr>
      </w:pPr>
    </w:p>
    <w:p w:rsidR="00C06825" w:rsidRPr="00686D42" w:rsidRDefault="00C06825" w:rsidP="00D74948">
      <w:pPr>
        <w:contextualSpacing/>
        <w:rPr>
          <w:rFonts w:ascii="Times New Roman" w:hAnsi="Times New Roman"/>
          <w:sz w:val="24"/>
          <w:szCs w:val="24"/>
        </w:rPr>
      </w:pPr>
    </w:p>
    <w:p w:rsidR="00DC7548" w:rsidRPr="00D26847" w:rsidRDefault="0028277A" w:rsidP="00735867">
      <w:pPr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D26847">
        <w:rPr>
          <w:rFonts w:ascii="Times New Roman" w:hAnsi="Times New Roman"/>
          <w:b/>
          <w:sz w:val="24"/>
          <w:szCs w:val="24"/>
        </w:rPr>
        <w:lastRenderedPageBreak/>
        <w:t>В</w:t>
      </w:r>
      <w:r w:rsidR="00DC7548" w:rsidRPr="00D26847">
        <w:rPr>
          <w:rFonts w:ascii="Times New Roman" w:hAnsi="Times New Roman"/>
          <w:b/>
          <w:sz w:val="24"/>
          <w:szCs w:val="24"/>
        </w:rPr>
        <w:t>ведение</w:t>
      </w:r>
    </w:p>
    <w:p w:rsidR="00D74948" w:rsidRPr="00D26847" w:rsidRDefault="005549C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М</w:t>
      </w:r>
      <w:r w:rsidR="009D4920" w:rsidRPr="00D26847">
        <w:t>одернизаци</w:t>
      </w:r>
      <w:r w:rsidRPr="00D26847">
        <w:t xml:space="preserve">я </w:t>
      </w:r>
      <w:r w:rsidR="009D4920" w:rsidRPr="00D26847">
        <w:t xml:space="preserve">России, </w:t>
      </w:r>
      <w:r w:rsidRPr="00D26847">
        <w:t xml:space="preserve">безусловно, предполагает включение современной молодежи в инновационные процессы. </w:t>
      </w:r>
      <w:r w:rsidR="00DC7548" w:rsidRPr="00D26847">
        <w:t xml:space="preserve">Необходимость анализа положения молодежи на </w:t>
      </w:r>
      <w:r w:rsidR="00C12C57" w:rsidRPr="00D26847">
        <w:t>Московском</w:t>
      </w:r>
      <w:r w:rsidR="00DC7548" w:rsidRPr="00D26847">
        <w:t xml:space="preserve"> рынке труда обусловл</w:t>
      </w:r>
      <w:r w:rsidRPr="00D26847">
        <w:t xml:space="preserve">ена несколькими </w:t>
      </w:r>
      <w:r w:rsidR="00DC7548" w:rsidRPr="00D26847">
        <w:t xml:space="preserve">обстоятельствами. </w:t>
      </w:r>
    </w:p>
    <w:p w:rsidR="00D74948" w:rsidRPr="00D26847" w:rsidRDefault="00037610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rPr>
          <w:color w:val="000000"/>
        </w:rPr>
        <w:t xml:space="preserve">Молодежь – динамично развивающаяся </w:t>
      </w:r>
      <w:r w:rsidR="005549C7" w:rsidRPr="00D26847">
        <w:rPr>
          <w:color w:val="000000"/>
        </w:rPr>
        <w:t>и достаточно многочисленная г</w:t>
      </w:r>
      <w:r w:rsidRPr="00D26847">
        <w:rPr>
          <w:color w:val="000000"/>
        </w:rPr>
        <w:t>руппа</w:t>
      </w:r>
      <w:r w:rsidR="0046106C" w:rsidRPr="00D26847">
        <w:t xml:space="preserve">: около </w:t>
      </w:r>
      <w:r w:rsidR="00C12C57" w:rsidRPr="00D26847">
        <w:t>35</w:t>
      </w:r>
      <w:r w:rsidR="005549C7" w:rsidRPr="00D26847">
        <w:t>% трудоспособного населения России</w:t>
      </w:r>
      <w:r w:rsidRPr="00D26847">
        <w:rPr>
          <w:color w:val="000000"/>
        </w:rPr>
        <w:t>. За короткое время молодые люди</w:t>
      </w:r>
      <w:r w:rsidR="005549C7" w:rsidRPr="00D26847">
        <w:rPr>
          <w:color w:val="000000"/>
        </w:rPr>
        <w:t xml:space="preserve"> достигают социальной зрелости, </w:t>
      </w:r>
      <w:r w:rsidRPr="00D26847">
        <w:rPr>
          <w:color w:val="000000"/>
        </w:rPr>
        <w:t xml:space="preserve">включаются в жизнь общества, </w:t>
      </w:r>
      <w:r w:rsidR="0025545E" w:rsidRPr="00D26847">
        <w:rPr>
          <w:color w:val="000000"/>
        </w:rPr>
        <w:t xml:space="preserve">усваивая </w:t>
      </w:r>
      <w:r w:rsidRPr="00D26847">
        <w:rPr>
          <w:color w:val="000000"/>
        </w:rPr>
        <w:t xml:space="preserve"> нормы, ценности</w:t>
      </w:r>
      <w:r w:rsidR="005549C7" w:rsidRPr="00D26847">
        <w:rPr>
          <w:color w:val="000000"/>
        </w:rPr>
        <w:t xml:space="preserve">. Поскольку молодые люди </w:t>
      </w:r>
      <w:r w:rsidR="005549C7" w:rsidRPr="00D26847">
        <w:t>выросли в относительной информационной свободе и при отсутствии серьезного идеологического пресса</w:t>
      </w:r>
      <w:r w:rsidRPr="00D26847">
        <w:rPr>
          <w:b/>
          <w:color w:val="000000"/>
        </w:rPr>
        <w:t xml:space="preserve">, </w:t>
      </w:r>
      <w:r w:rsidRPr="00D26847">
        <w:rPr>
          <w:color w:val="000000"/>
        </w:rPr>
        <w:t>у них собственн</w:t>
      </w:r>
      <w:r w:rsidR="0025545E" w:rsidRPr="00D26847">
        <w:rPr>
          <w:color w:val="000000"/>
        </w:rPr>
        <w:t>ое представление о том, как надо жить.</w:t>
      </w:r>
      <w:r w:rsidRPr="00D26847">
        <w:rPr>
          <w:color w:val="000000"/>
        </w:rPr>
        <w:t xml:space="preserve"> Благодаря этому они привносят в общество что-то новое</w:t>
      </w:r>
      <w:r w:rsidR="0025545E" w:rsidRPr="00D26847">
        <w:rPr>
          <w:color w:val="000000"/>
        </w:rPr>
        <w:t xml:space="preserve"> – уже сегодня</w:t>
      </w:r>
      <w:r w:rsidR="005549C7" w:rsidRPr="00D26847">
        <w:rPr>
          <w:b/>
          <w:color w:val="000000"/>
        </w:rPr>
        <w:t xml:space="preserve"> </w:t>
      </w:r>
      <w:r w:rsidR="0025545E" w:rsidRPr="00D26847">
        <w:t xml:space="preserve">молодежь </w:t>
      </w:r>
      <w:r w:rsidR="008C6992" w:rsidRPr="00D26847">
        <w:t xml:space="preserve"> </w:t>
      </w:r>
      <w:r w:rsidR="0025545E" w:rsidRPr="00D26847">
        <w:t xml:space="preserve">влияет на </w:t>
      </w:r>
      <w:r w:rsidR="008C6992" w:rsidRPr="00D26847">
        <w:t xml:space="preserve"> </w:t>
      </w:r>
      <w:r w:rsidR="0025545E" w:rsidRPr="00D26847">
        <w:t xml:space="preserve">экономические,  политические и </w:t>
      </w:r>
      <w:r w:rsidR="008C6992" w:rsidRPr="00D26847">
        <w:t xml:space="preserve">социальные структуры общества. </w:t>
      </w:r>
    </w:p>
    <w:p w:rsidR="00D74948" w:rsidRPr="00D26847" w:rsidRDefault="0025545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Для молодых </w:t>
      </w:r>
      <w:r w:rsidR="005549C7" w:rsidRPr="00D26847">
        <w:t xml:space="preserve"> людей </w:t>
      </w:r>
      <w:r w:rsidRPr="00D26847">
        <w:t xml:space="preserve">важен </w:t>
      </w:r>
      <w:r w:rsidR="005549C7" w:rsidRPr="00D26847">
        <w:t>у</w:t>
      </w:r>
      <w:r w:rsidR="005549C7" w:rsidRPr="00D26847">
        <w:rPr>
          <w:color w:val="000000"/>
        </w:rPr>
        <w:t>спешный старт</w:t>
      </w:r>
      <w:r w:rsidR="00B75F91" w:rsidRPr="00D26847">
        <w:rPr>
          <w:color w:val="000000"/>
        </w:rPr>
        <w:t xml:space="preserve">, реализация задуманного в ближайшей перспективе. Естественно, многие факторы (состояние здоровья, уровень духовного развития, материальные возможности) детерминируют статус молодого человека. Однако, наличие благоприятных </w:t>
      </w:r>
      <w:r w:rsidR="004B649A" w:rsidRPr="00D26847">
        <w:rPr>
          <w:color w:val="000000"/>
        </w:rPr>
        <w:t xml:space="preserve">социальных </w:t>
      </w:r>
      <w:r w:rsidR="00B75F91" w:rsidRPr="00D26847">
        <w:rPr>
          <w:color w:val="000000"/>
        </w:rPr>
        <w:t xml:space="preserve">условий для решения жизненно важных вопросов: трудоустройство,  создание семьи, продолжение образования, социальное  продвижение, определяет позицию молодежи, </w:t>
      </w:r>
      <w:r w:rsidRPr="00D26847">
        <w:rPr>
          <w:color w:val="000000"/>
        </w:rPr>
        <w:t xml:space="preserve">создает уверенность, позитивную установку на окружение. </w:t>
      </w:r>
    </w:p>
    <w:p w:rsidR="00D74948" w:rsidRPr="00D26847" w:rsidRDefault="005549C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Вместе с тем </w:t>
      </w:r>
      <w:r w:rsidR="008C6992" w:rsidRPr="00D26847">
        <w:t>молодежь в</w:t>
      </w:r>
      <w:r w:rsidRPr="00D26847">
        <w:t>о в</w:t>
      </w:r>
      <w:r w:rsidR="008C6992" w:rsidRPr="00D26847">
        <w:t>сем мире является одной из</w:t>
      </w:r>
      <w:r w:rsidRPr="00D26847">
        <w:t xml:space="preserve"> уязвимых групп на рынке труда, особенно в нашей стране. Несмотря на актуальность перечисленных проблем, </w:t>
      </w:r>
      <w:r w:rsidR="00D74948" w:rsidRPr="00D26847">
        <w:t>они</w:t>
      </w:r>
      <w:r w:rsidR="0025545E" w:rsidRPr="00D26847">
        <w:t xml:space="preserve"> не достаточно </w:t>
      </w:r>
      <w:r w:rsidR="00D74948" w:rsidRPr="00D26847">
        <w:t>изучены и</w:t>
      </w:r>
      <w:r w:rsidR="0025545E" w:rsidRPr="00D26847">
        <w:t xml:space="preserve"> не являются центральными</w:t>
      </w:r>
      <w:r w:rsidR="00D74948" w:rsidRPr="00D26847">
        <w:t xml:space="preserve"> в</w:t>
      </w:r>
      <w:r w:rsidR="0025545E" w:rsidRPr="00D26847">
        <w:t xml:space="preserve"> средствах массовой информации</w:t>
      </w:r>
      <w:r w:rsidR="00D74948" w:rsidRPr="00D26847">
        <w:t>, правительственных документах и научных исследованиях.</w:t>
      </w:r>
    </w:p>
    <w:p w:rsidR="00C12C57" w:rsidRPr="00D26847" w:rsidRDefault="00C12C5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Москва – это один из финансовых центров мира. Поэтому возможность </w:t>
      </w:r>
      <w:r w:rsidR="001F4149" w:rsidRPr="00D26847">
        <w:t xml:space="preserve">самореализации и </w:t>
      </w:r>
      <w:r w:rsidRPr="00D26847">
        <w:t xml:space="preserve"> построения своей карьеры для молодежи </w:t>
      </w:r>
      <w:r w:rsidR="001F4149" w:rsidRPr="00D26847">
        <w:t xml:space="preserve">столицы </w:t>
      </w:r>
      <w:r w:rsidRPr="00D26847">
        <w:t>является актуальной темой и в тоже время проблемой.</w:t>
      </w:r>
    </w:p>
    <w:p w:rsidR="0046106C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rPr>
          <w:i/>
        </w:rPr>
        <w:t xml:space="preserve">Цель работы: </w:t>
      </w:r>
      <w:r w:rsidR="00085D21" w:rsidRPr="00D26847">
        <w:t>п</w:t>
      </w:r>
      <w:r w:rsidR="00625C14" w:rsidRPr="00D26847">
        <w:t>роанализировать</w:t>
      </w:r>
      <w:r w:rsidRPr="00D26847">
        <w:t xml:space="preserve"> тенденции </w:t>
      </w:r>
      <w:r w:rsidR="00085D21" w:rsidRPr="00D26847">
        <w:t xml:space="preserve">спроса и предложения </w:t>
      </w:r>
      <w:r w:rsidR="001F4149" w:rsidRPr="00D26847">
        <w:t>на рынке труда молоде</w:t>
      </w:r>
      <w:r w:rsidR="00D74948" w:rsidRPr="00D26847">
        <w:t xml:space="preserve">жи города </w:t>
      </w:r>
      <w:r w:rsidR="00085D21" w:rsidRPr="00D26847">
        <w:t xml:space="preserve">Москвы. </w:t>
      </w:r>
    </w:p>
    <w:p w:rsidR="0046106C" w:rsidRPr="00D26847" w:rsidRDefault="00085D21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Для достижения поставленной цели необходимо решить следующие задачи:</w:t>
      </w:r>
      <w:r w:rsidR="008C6992" w:rsidRPr="00D26847">
        <w:t xml:space="preserve"> </w:t>
      </w:r>
    </w:p>
    <w:p w:rsidR="0046106C" w:rsidRPr="00D26847" w:rsidRDefault="008C6992" w:rsidP="00735867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426" w:firstLine="284"/>
        <w:contextualSpacing/>
        <w:jc w:val="both"/>
      </w:pPr>
      <w:r w:rsidRPr="00D26847">
        <w:t>и</w:t>
      </w:r>
      <w:r w:rsidR="00625C14" w:rsidRPr="00D26847">
        <w:t xml:space="preserve">зучить положение молодежи на рынке труда в целом, </w:t>
      </w:r>
    </w:p>
    <w:p w:rsidR="0046106C" w:rsidRPr="00D26847" w:rsidRDefault="00625C14" w:rsidP="00735867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426" w:firstLine="284"/>
        <w:contextualSpacing/>
        <w:jc w:val="both"/>
      </w:pPr>
      <w:r w:rsidRPr="00D26847">
        <w:t xml:space="preserve">рассмотреть специфику положения молодежи, </w:t>
      </w:r>
    </w:p>
    <w:p w:rsidR="0046106C" w:rsidRPr="00D26847" w:rsidRDefault="00625C14" w:rsidP="00735867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426" w:firstLine="284"/>
        <w:contextualSpacing/>
        <w:jc w:val="both"/>
      </w:pPr>
      <w:r w:rsidRPr="00D26847">
        <w:t>выявить  п</w:t>
      </w:r>
      <w:r w:rsidR="0046106C" w:rsidRPr="00D26847">
        <w:t xml:space="preserve">роблемы занятости выпускников </w:t>
      </w:r>
    </w:p>
    <w:p w:rsidR="00625C14" w:rsidRPr="00D26847" w:rsidRDefault="00625C14" w:rsidP="00735867">
      <w:pPr>
        <w:pStyle w:val="a3"/>
        <w:numPr>
          <w:ilvl w:val="0"/>
          <w:numId w:val="22"/>
        </w:numPr>
        <w:shd w:val="clear" w:color="auto" w:fill="FFFFFF"/>
        <w:spacing w:line="360" w:lineRule="auto"/>
        <w:ind w:left="426" w:firstLine="284"/>
        <w:contextualSpacing/>
        <w:jc w:val="both"/>
      </w:pPr>
      <w:r w:rsidRPr="00D26847">
        <w:t>предложить программы содействия профессиональной подготовки.</w:t>
      </w:r>
    </w:p>
    <w:p w:rsidR="00085D21" w:rsidRPr="00D26847" w:rsidRDefault="00085D21" w:rsidP="00735867">
      <w:pPr>
        <w:pStyle w:val="a3"/>
        <w:shd w:val="clear" w:color="auto" w:fill="FFFFFF"/>
        <w:spacing w:line="360" w:lineRule="auto"/>
        <w:ind w:left="426" w:firstLine="284"/>
        <w:contextualSpacing/>
        <w:jc w:val="both"/>
      </w:pPr>
      <w:r w:rsidRPr="00D26847">
        <w:rPr>
          <w:i/>
        </w:rPr>
        <w:t>Объект исследования</w:t>
      </w:r>
      <w:r w:rsidRPr="00D26847">
        <w:t xml:space="preserve"> – молодежь города Москвы.</w:t>
      </w:r>
    </w:p>
    <w:p w:rsidR="00085D21" w:rsidRPr="00D26847" w:rsidRDefault="00085D21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rPr>
          <w:i/>
        </w:rPr>
        <w:t>Предмет исследования</w:t>
      </w:r>
      <w:r w:rsidRPr="00D26847">
        <w:t xml:space="preserve"> – изучение спроса и предложения труда молодёжи на столичном рынке труда.</w:t>
      </w:r>
    </w:p>
    <w:p w:rsidR="00625C14" w:rsidRPr="00D26847" w:rsidRDefault="00625C14" w:rsidP="00735867">
      <w:pPr>
        <w:pStyle w:val="a3"/>
        <w:shd w:val="clear" w:color="auto" w:fill="FFFFFF"/>
        <w:spacing w:line="360" w:lineRule="auto"/>
        <w:ind w:firstLine="284"/>
        <w:contextualSpacing/>
        <w:rPr>
          <w:b/>
        </w:rPr>
      </w:pPr>
      <w:r w:rsidRPr="00D26847">
        <w:rPr>
          <w:b/>
        </w:rPr>
        <w:lastRenderedPageBreak/>
        <w:t>Глава 1. Молодежный рынок труда</w:t>
      </w:r>
    </w:p>
    <w:p w:rsidR="00625C14" w:rsidRPr="00D26847" w:rsidRDefault="00625C14" w:rsidP="00735867">
      <w:pPr>
        <w:pStyle w:val="a3"/>
        <w:numPr>
          <w:ilvl w:val="1"/>
          <w:numId w:val="3"/>
        </w:numPr>
        <w:shd w:val="clear" w:color="auto" w:fill="FFFFFF"/>
        <w:spacing w:line="360" w:lineRule="auto"/>
        <w:ind w:left="0" w:firstLine="284"/>
        <w:contextualSpacing/>
        <w:jc w:val="both"/>
        <w:rPr>
          <w:b/>
        </w:rPr>
      </w:pPr>
      <w:r w:rsidRPr="00D26847">
        <w:rPr>
          <w:b/>
        </w:rPr>
        <w:t>Специфика положения молодежи  на рынке труда</w:t>
      </w:r>
    </w:p>
    <w:p w:rsidR="00F75435" w:rsidRPr="00D26847" w:rsidRDefault="00F75435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rPr>
          <w:rStyle w:val="apple-style-span"/>
          <w:color w:val="000000"/>
          <w:shd w:val="clear" w:color="auto" w:fill="FFFFFF"/>
        </w:rPr>
        <w:t xml:space="preserve">К началу 21 века в молодежной среде произошли настолько заметные демографические изменения, что они, как </w:t>
      </w:r>
      <w:r w:rsidR="00B75F91" w:rsidRPr="00D26847">
        <w:rPr>
          <w:rStyle w:val="apple-style-span"/>
          <w:color w:val="000000"/>
          <w:shd w:val="clear" w:color="auto" w:fill="FFFFFF"/>
        </w:rPr>
        <w:t>никакой другой показатель, харак</w:t>
      </w:r>
      <w:r w:rsidRPr="00D26847">
        <w:rPr>
          <w:rStyle w:val="apple-style-span"/>
          <w:color w:val="000000"/>
          <w:shd w:val="clear" w:color="auto" w:fill="FFFFFF"/>
        </w:rPr>
        <w:t>теризуют положение российской молодежи в обществе. Общая ее численность к настоящему времени составляет более 32 миллионов человек</w:t>
      </w:r>
      <w:r w:rsidR="00C12C57" w:rsidRPr="00D26847">
        <w:rPr>
          <w:rStyle w:val="apple-style-span"/>
          <w:color w:val="000000"/>
          <w:shd w:val="clear" w:color="auto" w:fill="FFFFFF"/>
        </w:rPr>
        <w:t>.</w:t>
      </w:r>
    </w:p>
    <w:p w:rsidR="00F75435" w:rsidRPr="00D26847" w:rsidRDefault="00F75435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rPr>
          <w:rStyle w:val="apple-style-span"/>
          <w:color w:val="000000"/>
          <w:shd w:val="clear" w:color="auto" w:fill="FFFFFF"/>
        </w:rPr>
        <w:t xml:space="preserve">Прежде чем говорить о социальном положении на рынке труда молодежи, следует </w:t>
      </w:r>
      <w:r w:rsidR="00B75F91" w:rsidRPr="00D26847">
        <w:rPr>
          <w:rStyle w:val="apple-style-span"/>
          <w:color w:val="000000"/>
          <w:shd w:val="clear" w:color="auto" w:fill="FFFFFF"/>
        </w:rPr>
        <w:t xml:space="preserve"> </w:t>
      </w:r>
      <w:r w:rsidR="00E45801" w:rsidRPr="00D26847">
        <w:rPr>
          <w:rStyle w:val="apple-style-span"/>
          <w:color w:val="000000"/>
          <w:shd w:val="clear" w:color="auto" w:fill="FFFFFF"/>
        </w:rPr>
        <w:t xml:space="preserve">определить </w:t>
      </w:r>
      <w:r w:rsidR="00B75F91" w:rsidRPr="00D26847">
        <w:rPr>
          <w:rStyle w:val="apple-style-span"/>
          <w:color w:val="000000"/>
          <w:shd w:val="clear" w:color="auto" w:fill="FFFFFF"/>
        </w:rPr>
        <w:t>основные характеристики этой группы.</w:t>
      </w:r>
      <w:r w:rsidR="00E45801" w:rsidRPr="00D26847">
        <w:rPr>
          <w:rStyle w:val="apple-style-span"/>
          <w:color w:val="000000"/>
          <w:shd w:val="clear" w:color="auto" w:fill="FFFFFF"/>
        </w:rPr>
        <w:t xml:space="preserve"> </w:t>
      </w:r>
      <w:r w:rsidR="009D4920" w:rsidRPr="00D26847">
        <w:rPr>
          <w:b/>
        </w:rPr>
        <w:t xml:space="preserve"> </w:t>
      </w:r>
      <w:r w:rsidR="009D4920" w:rsidRPr="00D26847">
        <w:t xml:space="preserve">Это тем более важно, что </w:t>
      </w:r>
      <w:r w:rsidR="00CD6FA7" w:rsidRPr="00D26847">
        <w:t xml:space="preserve">в ближайшее время </w:t>
      </w:r>
      <w:r w:rsidR="009D4920" w:rsidRPr="00D26847">
        <w:t xml:space="preserve"> их мировоззрение и способ его практического использования станет характерной чертой большинства нации</w:t>
      </w:r>
      <w:r w:rsidR="00CD6FA7" w:rsidRPr="00D26847">
        <w:t>.</w:t>
      </w:r>
      <w:r w:rsidRPr="00D26847">
        <w:rPr>
          <w:rStyle w:val="apple-converted-space"/>
          <w:color w:val="000000"/>
          <w:shd w:val="clear" w:color="auto" w:fill="FFFFFF"/>
        </w:rPr>
        <w:t xml:space="preserve"> </w:t>
      </w:r>
      <w:r w:rsidRPr="00D26847">
        <w:rPr>
          <w:rStyle w:val="apple-style-span"/>
          <w:color w:val="000000"/>
          <w:shd w:val="clear" w:color="auto" w:fill="FFFFFF"/>
        </w:rPr>
        <w:t>Современные ученые считают, что возрастные границы периода молодости условны, их можно определить интервалом от 13-14 лет до 29-30 лет.</w:t>
      </w:r>
    </w:p>
    <w:p w:rsidR="00E45801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Подростковая группа (молодежь до 18 лет) </w:t>
      </w:r>
      <w:r w:rsidR="00B75F91" w:rsidRPr="00D26847">
        <w:t>интересна тем, что ее представление о жизни сформировалось в относительно свободном информационном пространстве</w:t>
      </w:r>
      <w:r w:rsidR="00CD6FA7" w:rsidRPr="00D26847">
        <w:t xml:space="preserve">, хотя и под влиянием идеологии потребительства. В эту группу включены </w:t>
      </w:r>
      <w:r w:rsidRPr="00D26847">
        <w:t>в основном учащи</w:t>
      </w:r>
      <w:r w:rsidR="00CD6FA7" w:rsidRPr="00D26847">
        <w:t>е</w:t>
      </w:r>
      <w:r w:rsidRPr="00D26847">
        <w:t xml:space="preserve">ся средних школ и профессиональных училищ. </w:t>
      </w:r>
      <w:r w:rsidR="00CD6FA7" w:rsidRPr="00D26847">
        <w:t xml:space="preserve">Как правило, они еще </w:t>
      </w:r>
      <w:r w:rsidRPr="00D26847">
        <w:t>не вовлечены в трудовую деятельность. Однако значительное снижение жизненного уровня большей части населения изменило жизненную позицию этой категории молодежи. Они вступают на рынок труда, пополняя ряды безработных</w:t>
      </w:r>
    </w:p>
    <w:p w:rsidR="00033C98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Нынешняя ситуация с подростковой занятостью вызывает большую тревогу. Чаше всего – это самозанятость вроде мойки автомашин и торговли газетами или работ</w:t>
      </w:r>
      <w:r w:rsidR="0046106C" w:rsidRPr="00D26847">
        <w:t>а в "теневом" секторе экономики -</w:t>
      </w:r>
      <w:r w:rsidRPr="00D26847">
        <w:t xml:space="preserve"> различные маркетинговые компании,</w:t>
      </w:r>
      <w:r w:rsidR="00F05F9D" w:rsidRPr="00D26847">
        <w:t xml:space="preserve"> </w:t>
      </w:r>
      <w:r w:rsidRPr="00D26847">
        <w:t>промоутерство. Легальный рынок неквалифицированного детского труда крайне узок. «Макдональдс», «Ростикс» и "Русское бистро", естественно, не могут предоставить возможности з</w:t>
      </w:r>
      <w:r w:rsidR="00033C98" w:rsidRPr="00D26847">
        <w:t xml:space="preserve">аработка всем желающим. </w:t>
      </w:r>
    </w:p>
    <w:p w:rsidR="00033C98" w:rsidRPr="00D26847" w:rsidRDefault="00033C9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Е</w:t>
      </w:r>
      <w:r w:rsidR="00DC7548" w:rsidRPr="00D26847">
        <w:t xml:space="preserve">сли не решить проблему государственного </w:t>
      </w:r>
      <w:proofErr w:type="gramStart"/>
      <w:r w:rsidR="00DC7548" w:rsidRPr="00D26847">
        <w:t>контроля за</w:t>
      </w:r>
      <w:proofErr w:type="gramEnd"/>
      <w:r w:rsidR="00DC7548" w:rsidRPr="00D26847">
        <w:t xml:space="preserve"> занятостью этой молодежной группы, то возникнет опасность увеличения криминального потенциала общества.</w:t>
      </w:r>
    </w:p>
    <w:p w:rsidR="00BC51CF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Молодежь в возрасте 18-24 года – это студенты и молодые люди, завершающие или завершившие в основном профессиональную подготовку. Они являются самой уязвимой группой, вступающей на рынок труда, так как не имеют достаточного профессионального и социального</w:t>
      </w:r>
      <w:r w:rsidR="00BC51CF" w:rsidRPr="00D26847">
        <w:t xml:space="preserve"> опыта, и в силу этого менее конкурентоспособны.</w:t>
      </w:r>
    </w:p>
    <w:p w:rsidR="00554E1D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В 25-29 лет молодые люди, в основном, уже делают профессиональный выбор, имеют определенную квалификацию, некоторый жизненный и профессиональный опыт. Они знают, чего хотят, чаще всего уже имеют собственную семью и предъявляют достаточно высокие </w:t>
      </w:r>
      <w:r w:rsidR="00F05F9D" w:rsidRPr="00D26847">
        <w:t xml:space="preserve">требования </w:t>
      </w:r>
      <w:r w:rsidR="00BC51CF" w:rsidRPr="00D26847">
        <w:t>к предлагаемой работе.</w:t>
      </w:r>
      <w:r w:rsidR="00C12C57" w:rsidRPr="00D26847">
        <w:t xml:space="preserve"> </w:t>
      </w:r>
      <w:r w:rsidR="00033C98" w:rsidRPr="00D26847">
        <w:rPr>
          <w:rStyle w:val="af5"/>
        </w:rPr>
        <w:footnoteReference w:id="1"/>
      </w:r>
      <w:r w:rsidR="00F85FAC" w:rsidRPr="00D26847">
        <w:rPr>
          <w:rStyle w:val="af2"/>
        </w:rPr>
        <w:endnoteReference w:id="1"/>
      </w:r>
    </w:p>
    <w:p w:rsidR="00846C11" w:rsidRPr="00D26847" w:rsidRDefault="00846C11" w:rsidP="00735867">
      <w:pPr>
        <w:pStyle w:val="a3"/>
        <w:shd w:val="clear" w:color="auto" w:fill="FFFFFF"/>
        <w:spacing w:line="360" w:lineRule="auto"/>
        <w:ind w:left="644" w:firstLine="284"/>
        <w:contextualSpacing/>
        <w:jc w:val="both"/>
        <w:rPr>
          <w:bCs/>
        </w:rPr>
      </w:pPr>
    </w:p>
    <w:p w:rsidR="00E45801" w:rsidRPr="00D26847" w:rsidRDefault="00C12C5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rStyle w:val="apple-converted-space"/>
        </w:rPr>
      </w:pPr>
      <w:r w:rsidRPr="00D26847">
        <w:lastRenderedPageBreak/>
        <w:t xml:space="preserve">В декабре 2010 года информационными порталами СуперДжоб и </w:t>
      </w:r>
      <w:r w:rsidRPr="00D26847">
        <w:rPr>
          <w:lang w:val="en-US"/>
        </w:rPr>
        <w:t>HeadHunter</w:t>
      </w:r>
      <w:r w:rsidRPr="00D26847">
        <w:t xml:space="preserve"> было проведено исследование, которое показало, что</w:t>
      </w:r>
      <w:r w:rsidR="00DC7548" w:rsidRPr="00D26847">
        <w:t xml:space="preserve"> более 50</w:t>
      </w:r>
      <w:r w:rsidR="001F4149" w:rsidRPr="00D26847">
        <w:t>% молоде</w:t>
      </w:r>
      <w:r w:rsidR="00DC7548" w:rsidRPr="00D26847">
        <w:t>жи</w:t>
      </w:r>
      <w:r w:rsidR="001F4149" w:rsidRPr="00D26847">
        <w:t>,</w:t>
      </w:r>
      <w:r w:rsidR="00DC7548" w:rsidRPr="00D26847">
        <w:t xml:space="preserve"> занятой на предприятиях государственного сектора, работает по совместительству, около 25% - подрабатывает в различных альтернативных формах занятости. Молодые люди активно занимаются предпринимательством: около 70-80% регистрируемых предприятий альтернативного сектора экономики организуется людьми 25-30</w:t>
      </w:r>
      <w:r w:rsidR="00554E1D" w:rsidRPr="00D26847">
        <w:t xml:space="preserve"> </w:t>
      </w:r>
      <w:r w:rsidR="00DC7548" w:rsidRPr="00D26847">
        <w:t>- летнего возраста. Собственное дело имеют 2</w:t>
      </w:r>
      <w:r w:rsidR="001F4149" w:rsidRPr="00D26847">
        <w:t>.5-3.5% общей численности молоде</w:t>
      </w:r>
      <w:r w:rsidR="00DC7548" w:rsidRPr="00D26847">
        <w:t>жи.</w:t>
      </w:r>
    </w:p>
    <w:p w:rsidR="009C6BBD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Снижение общего уровня жизни населения </w:t>
      </w:r>
      <w:r w:rsidR="001F4149" w:rsidRPr="00D26847">
        <w:t xml:space="preserve">страны </w:t>
      </w:r>
      <w:r w:rsidRPr="00D26847">
        <w:t xml:space="preserve">привело </w:t>
      </w:r>
      <w:proofErr w:type="gramStart"/>
      <w:r w:rsidRPr="00D26847">
        <w:t>к</w:t>
      </w:r>
      <w:proofErr w:type="gramEnd"/>
      <w:r w:rsidRPr="00D26847">
        <w:t xml:space="preserve"> </w:t>
      </w:r>
      <w:proofErr w:type="gramStart"/>
      <w:r w:rsidRPr="00D26847">
        <w:t>сверх</w:t>
      </w:r>
      <w:proofErr w:type="gramEnd"/>
      <w:r w:rsidRPr="00D26847">
        <w:t xml:space="preserve"> занятости среди учащейся молодежи, вынужденной работать в свободное от учебы время.</w:t>
      </w:r>
      <w:r w:rsidR="00E45801" w:rsidRPr="00D26847">
        <w:t xml:space="preserve"> </w:t>
      </w:r>
      <w:r w:rsidRPr="00D26847">
        <w:t>Возрастает количество предложений рабочей силы за счет выпускников учебных заведений. Отсутствие механизма, регулирующего трудоустройство выпускников учебных</w:t>
      </w:r>
      <w:r w:rsidR="00554E1D" w:rsidRPr="00D26847">
        <w:t xml:space="preserve"> - профессиональных</w:t>
      </w:r>
      <w:r w:rsidRPr="00D26847">
        <w:t xml:space="preserve"> заведений, приводит к возникновению серьезных проблем. </w:t>
      </w:r>
    </w:p>
    <w:p w:rsidR="00E45801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Особенную тревогу вызывает утрата молодежью ценности профессионализма. «</w:t>
      </w:r>
      <w:r w:rsidR="00554E1D" w:rsidRPr="00D26847">
        <w:t>Главное д</w:t>
      </w:r>
      <w:r w:rsidRPr="00D26847">
        <w:t xml:space="preserve">еньги, </w:t>
      </w:r>
      <w:r w:rsidR="00554E1D" w:rsidRPr="00D26847">
        <w:t xml:space="preserve">и </w:t>
      </w:r>
      <w:proofErr w:type="gramStart"/>
      <w:r w:rsidRPr="00D26847">
        <w:t>не важно как</w:t>
      </w:r>
      <w:proofErr w:type="gramEnd"/>
      <w:r w:rsidRPr="00D26847">
        <w:t xml:space="preserve"> они заработаны» - такова формула времени для многих молодых людей. </w:t>
      </w:r>
      <w:r w:rsidR="001F4149" w:rsidRPr="00D26847">
        <w:t>В настоящее время п</w:t>
      </w:r>
      <w:r w:rsidRPr="00D26847">
        <w:t xml:space="preserve">роявляется тенденция люмпенизации молодежи, что в ближайшей перспективе отразится на социальной структуре российского общества со всеми вытекающими отсюда негативными </w:t>
      </w:r>
      <w:r w:rsidR="009C6BBD" w:rsidRPr="00D26847">
        <w:t>последствиями.</w:t>
      </w:r>
      <w:r w:rsidR="00E45801" w:rsidRPr="00D26847">
        <w:t xml:space="preserve"> </w:t>
      </w:r>
      <w:r w:rsidR="00554E1D" w:rsidRPr="00D26847">
        <w:t>Как показывают исследования различных информационных порталов, с</w:t>
      </w:r>
      <w:r w:rsidRPr="00D26847">
        <w:t xml:space="preserve">реди безработных, претендующих на вакантное место, каждый пятый – молодой человек в возрасте 16-29 лет. Отношение числа всех обратившихся в поисках работы в службу занятости к количеству вакансий составляет почти 17 человек, каждый третий из них - молодой человек в возрасте до 29 лет. </w:t>
      </w:r>
      <w:r w:rsidR="001F4149" w:rsidRPr="00D26847">
        <w:t xml:space="preserve">На московском рынке труда существует </w:t>
      </w:r>
      <w:r w:rsidR="00F85FAC" w:rsidRPr="00D26847">
        <w:t xml:space="preserve">значительный резерв невостребованной рабочей силы. </w:t>
      </w:r>
      <w:r w:rsidRPr="00D26847">
        <w:t xml:space="preserve">В последнее время безработица среди молодежи все больше приобретает застойный характер. Повсеместно наблюдается сокращение емкости официального рынка труда и усиление разбалансированности между спросом и предложением рабочей силы, что </w:t>
      </w:r>
      <w:r w:rsidR="00C12C57" w:rsidRPr="00D26847">
        <w:t>может привести</w:t>
      </w:r>
      <w:r w:rsidRPr="00D26847">
        <w:t xml:space="preserve"> к дальнейшему росту безработицы мол</w:t>
      </w:r>
      <w:r w:rsidR="00C12C57" w:rsidRPr="00D26847">
        <w:t>одежи</w:t>
      </w:r>
      <w:r w:rsidRPr="00D26847">
        <w:t>.</w:t>
      </w:r>
    </w:p>
    <w:p w:rsidR="00CD6FA7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По мере развития рыночных отношений и конкуренции, ускорения перестройки отраслевой структуры занятости</w:t>
      </w:r>
      <w:r w:rsidR="00F75435" w:rsidRPr="00D26847">
        <w:t>,</w:t>
      </w:r>
      <w:r w:rsidRPr="00D26847">
        <w:t xml:space="preserve"> ценность общеобразовательной и социальной подготовки работника неизбежно возрастет. Мировой и отечественный опыт подтверждают устойчивую тенденцию роста продолжительности обучения молодежи и более позднего вступления в активную трудовую деятельность. </w:t>
      </w:r>
    </w:p>
    <w:p w:rsidR="00F75435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С целью выявления путей достижения эффективной занятости молодёжи,</w:t>
      </w:r>
      <w:r w:rsidR="00F85FAC" w:rsidRPr="00D26847">
        <w:rPr>
          <w:rStyle w:val="apple-converted-space"/>
        </w:rPr>
        <w:t xml:space="preserve"> </w:t>
      </w:r>
      <w:r w:rsidRPr="00D26847">
        <w:t>необходимо проведение комплексного мониторинга молодёжного рынка труда в совокупности с анализом таких характеристик молодёжи, которые способствуют или препятствуют упрочнени</w:t>
      </w:r>
      <w:r w:rsidR="00F85FAC" w:rsidRPr="00D26847">
        <w:t>ю</w:t>
      </w:r>
      <w:r w:rsidRPr="00D26847">
        <w:t xml:space="preserve"> положения молодого человека в сфере социально-трудовых отношений. </w:t>
      </w:r>
    </w:p>
    <w:p w:rsidR="00554E1D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lastRenderedPageBreak/>
        <w:t xml:space="preserve">В основном это социально-психологические характеристики, обусловленные особенностями молодёжи как группы трудовых ресурсов. </w:t>
      </w:r>
      <w:r w:rsidR="00A11540" w:rsidRPr="00D26847">
        <w:t>Для выявления закономернос</w:t>
      </w:r>
      <w:r w:rsidR="00F85FAC" w:rsidRPr="00D26847">
        <w:t>тей формирования характеристик</w:t>
      </w:r>
      <w:r w:rsidR="00A11540" w:rsidRPr="00D26847">
        <w:t xml:space="preserve"> одно из крупных консалтинговых агентств</w:t>
      </w:r>
      <w:r w:rsidR="00F85FAC" w:rsidRPr="00D26847">
        <w:t xml:space="preserve"> весной 2011 года</w:t>
      </w:r>
      <w:r w:rsidR="00A11540" w:rsidRPr="00D26847">
        <w:t xml:space="preserve"> </w:t>
      </w:r>
      <w:r w:rsidR="00F85FAC" w:rsidRPr="00D26847">
        <w:t xml:space="preserve">в рамках форума “Карьера” </w:t>
      </w:r>
      <w:r w:rsidR="00A11540" w:rsidRPr="00D26847">
        <w:t>провело комплексное социологическое обследование молодёжи, прежде всего - студентов и выпускников ВУЗов.</w:t>
      </w:r>
      <w:r w:rsidR="00F75435" w:rsidRPr="00D26847">
        <w:t xml:space="preserve"> </w:t>
      </w:r>
      <w:r w:rsidRPr="00D26847">
        <w:t xml:space="preserve">Вопросы анкеты, которую было предложено заполнить участникам Форума, были сформулированы таким образом, чтобы выявить приоритеты трудовой мотивации различных категорий молодёжи. </w:t>
      </w:r>
    </w:p>
    <w:p w:rsidR="00554E1D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Результаты обработки 9854 анкет составили информационную базу исследования.</w:t>
      </w:r>
      <w:r w:rsidR="009E44D6" w:rsidRPr="00D26847">
        <w:t xml:space="preserve"> Возраст участников ф</w:t>
      </w:r>
      <w:r w:rsidRPr="00D26847">
        <w:t>орума колебался в пределах 18-27 лет (средний</w:t>
      </w:r>
      <w:r w:rsidR="00554E1D" w:rsidRPr="00D26847">
        <w:t xml:space="preserve"> </w:t>
      </w:r>
      <w:r w:rsidRPr="00D26847">
        <w:t>- 21 год 8 месяцев). Мужчины составили 47,8% всех заполнивших анкеты, женщины- 52,2%. 74,2% респондентов</w:t>
      </w:r>
      <w:r w:rsidR="009E44D6" w:rsidRPr="00D26847">
        <w:t xml:space="preserve"> </w:t>
      </w:r>
      <w:r w:rsidRPr="00D26847">
        <w:t>- жители Москвы; 25,8%- Под</w:t>
      </w:r>
      <w:r w:rsidR="009E44D6" w:rsidRPr="00D26847">
        <w:t>московья. Поскольку ф</w:t>
      </w:r>
      <w:r w:rsidRPr="00D26847">
        <w:t xml:space="preserve">орум был ориентирован на студенческую молодёжь, доля студентов среди его участников достигала 75,9%, а уже имеющих высшее образование- 24,1%. </w:t>
      </w:r>
    </w:p>
    <w:p w:rsidR="009E44D6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Условное разграничение позволило установить, что среди лиц, заполнивших анкеты, 38,2% получают или уже имеют технические образование, 35,6%- экономическое, 17,1%- гуманитарное, а 9,1% могут быть отнесены к прочим профессиональным направлениям.</w:t>
      </w:r>
      <w:r w:rsidR="00D33AEE" w:rsidRPr="00D26847">
        <w:t xml:space="preserve"> </w:t>
      </w:r>
      <w:r w:rsidRPr="00D26847">
        <w:t xml:space="preserve">В рамках законодательно установленных возрастных границ молодёжи наблюдается сильная дифференциация её групп практически по всем социальным показателям. </w:t>
      </w:r>
    </w:p>
    <w:p w:rsidR="00846C11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Для выявления особенностей трудового поведения представляется целесообразным дополнительно выявить группы: 14-15 лет, 16-17 лет, 18-20 лет, 21-24 года, 25-29 лет. В рамках каждой из выделенных групп существуют свои специфические проблемы социальной и трудовой адаптации. </w:t>
      </w:r>
    </w:p>
    <w:p w:rsidR="00846C11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Необходимо подчеркнуть, что в современных российских условиях происходит сокр</w:t>
      </w:r>
      <w:r w:rsidR="00F85FAC" w:rsidRPr="00D26847">
        <w:t>ащение численности и доли молоде</w:t>
      </w:r>
      <w:r w:rsidRPr="00D26847">
        <w:t>жи, выходящей на рынок труда с уже имеющейся профессией (специ</w:t>
      </w:r>
      <w:r w:rsidR="00F85FAC" w:rsidRPr="00D26847">
        <w:t>альностью), и одновременно расте</w:t>
      </w:r>
      <w:r w:rsidRPr="00D26847">
        <w:t>т численность и доля тех, кто ищет работу</w:t>
      </w:r>
      <w:r w:rsidR="00CD6FA7" w:rsidRPr="00D26847">
        <w:t xml:space="preserve">, </w:t>
      </w:r>
      <w:r w:rsidRPr="00D26847">
        <w:t xml:space="preserve"> не имея не только профессионального, но и законченного общего среднего образования. </w:t>
      </w:r>
      <w:r w:rsidR="00846C11" w:rsidRPr="00D26847">
        <w:t xml:space="preserve">Это подтверждается и тенденциями социально-имущественного расслоения в молодёжной среде, являющегося результатом аналогичного процесса в обществе в целом. </w:t>
      </w:r>
    </w:p>
    <w:p w:rsidR="00033C98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Участие в труде 14-15</w:t>
      </w:r>
      <w:r w:rsidR="00BB2CE4" w:rsidRPr="00D26847">
        <w:t xml:space="preserve"> </w:t>
      </w:r>
      <w:r w:rsidRPr="00D26847">
        <w:t>-</w:t>
      </w:r>
      <w:r w:rsidR="00BB2CE4" w:rsidRPr="00D26847">
        <w:t xml:space="preserve"> </w:t>
      </w:r>
      <w:r w:rsidRPr="00D26847">
        <w:t>летних подростков является результатом снижения уровня жизни населения. Чем ниже семейный доход, тем в большей степени семья заинтересована в трудовой деятельности подростка. Именно семья в данном случае может стимулировать прекращения образования и выход на рынок труда неквалифицированного работника.</w:t>
      </w:r>
      <w:r w:rsidR="00033C98" w:rsidRPr="00D26847">
        <w:rPr>
          <w:rStyle w:val="af5"/>
        </w:rPr>
        <w:footnoteReference w:id="2"/>
      </w:r>
      <w:r w:rsidRPr="00D26847">
        <w:t xml:space="preserve"> </w:t>
      </w:r>
    </w:p>
    <w:p w:rsidR="00C746A9" w:rsidRPr="00D26847" w:rsidRDefault="00033C9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Перспективы найти хорошее рабочее место призрачны для молодого человека в данном случае: существует реальная опасность закрепиться в сфере неквалифицированного, как </w:t>
      </w:r>
      <w:r w:rsidRPr="00D26847">
        <w:lastRenderedPageBreak/>
        <w:t xml:space="preserve">правило, </w:t>
      </w:r>
      <w:r w:rsidR="00DC7548" w:rsidRPr="00D26847">
        <w:t xml:space="preserve">физического труда, что чревато люмпенизацией работника, переходом его в маргинальные слои общества. </w:t>
      </w:r>
      <w:r w:rsidR="00C746A9" w:rsidRPr="00D26847">
        <w:t xml:space="preserve">           </w:t>
      </w:r>
    </w:p>
    <w:p w:rsidR="00127165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rStyle w:val="apple-converted-space"/>
        </w:rPr>
      </w:pPr>
      <w:r w:rsidRPr="00D26847">
        <w:t>Эпизодическое участие 14-15</w:t>
      </w:r>
      <w:r w:rsidR="00BB2CE4" w:rsidRPr="00D26847">
        <w:t xml:space="preserve"> </w:t>
      </w:r>
      <w:r w:rsidRPr="00D26847">
        <w:t>-</w:t>
      </w:r>
      <w:r w:rsidR="00BB2CE4" w:rsidRPr="00D26847">
        <w:t xml:space="preserve"> </w:t>
      </w:r>
      <w:r w:rsidRPr="00D26847">
        <w:t xml:space="preserve">летних подростков в трудовой деятельности, не </w:t>
      </w:r>
      <w:r w:rsidR="00033C98" w:rsidRPr="00D26847">
        <w:t xml:space="preserve">связанное с </w:t>
      </w:r>
      <w:r w:rsidRPr="00D26847">
        <w:t xml:space="preserve">прекращением </w:t>
      </w:r>
      <w:r w:rsidR="00A11540" w:rsidRPr="00D26847">
        <w:t xml:space="preserve">учебы </w:t>
      </w:r>
      <w:r w:rsidRPr="00D26847">
        <w:t>(например, в период летних школьных каникул), может оцениваться как положительное явление, отвечая интересам подростка и общества. В данном случае речь идёт о начальных этапах адаптации к трудовой деятельности, о выборе стереотипа трудового поведения в рыночной среде. Поэтому федеральные и региональные программы занятости должны предусматривать проведение специальных мероприятий, направленных на привлечение подростков к трудовой деятельности без ущерба в получении образования.</w:t>
      </w:r>
      <w:r w:rsidR="00127165" w:rsidRPr="00D26847">
        <w:rPr>
          <w:rStyle w:val="apple-converted-space"/>
        </w:rPr>
        <w:t xml:space="preserve"> </w:t>
      </w:r>
    </w:p>
    <w:p w:rsidR="009E44D6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Осознанное формирование материальных стимулов к труду отмечается у 16-17- летних молодых людей. Это связано с расширением объёма их материальных и духовных потребностей, а также продолжающимся процессом социализации. В этом же возрасте происходит активный поиск и выбор вида будущей профессиональной деятельности. Успешность этого выбора зависит от того, насколько широко может ознакомиться подросток с миром профессий и специальностей, насколько реальны его представления о будущей собственной трудовой деятельности. </w:t>
      </w:r>
    </w:p>
    <w:p w:rsidR="00C746A9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Процесс получения профессиональных знаний, умений и навыков наиболее интенсивно протекает в группе 18-20</w:t>
      </w:r>
      <w:r w:rsidR="00BB2CE4" w:rsidRPr="00D26847">
        <w:t xml:space="preserve"> </w:t>
      </w:r>
      <w:r w:rsidRPr="00D26847">
        <w:t>-</w:t>
      </w:r>
      <w:r w:rsidR="00BB2CE4" w:rsidRPr="00D26847">
        <w:t xml:space="preserve"> </w:t>
      </w:r>
      <w:r w:rsidRPr="00D26847">
        <w:t>летних. Конкретные сроки профессионального обучения могут, безусловно, варьироваться в зависимости от специфики жизненных условий молодого человека, выбора им вида и формы получения образования. Поэтому по ряду поведенческих характеристик эта группа примыкает к группе 21-24</w:t>
      </w:r>
      <w:r w:rsidR="00BB2CE4" w:rsidRPr="00D26847">
        <w:t xml:space="preserve"> </w:t>
      </w:r>
      <w:r w:rsidRPr="00D26847">
        <w:t>-</w:t>
      </w:r>
      <w:r w:rsidR="00BB2CE4" w:rsidRPr="00D26847">
        <w:t xml:space="preserve"> </w:t>
      </w:r>
      <w:r w:rsidRPr="00D26847">
        <w:t xml:space="preserve">летних. </w:t>
      </w:r>
    </w:p>
    <w:p w:rsidR="00C746A9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В этих рамках большинство молодёжи заканчивает профессиональное обучение и стремится уже не к эпизодической, а к постоянной занятости. Среди характеристик трудовой деятельности на первый план выдвигаются гарантии занятости, возможности профессионального развития и должностного роста. Поэтому молодые люди стремятся и к получению дополнительных умений и навыков. </w:t>
      </w:r>
    </w:p>
    <w:p w:rsidR="009E44D6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Именно в возрасте 21-24 лет большинство молодых людей испытывают так называемый “шок от реальности”, связанный с тем, что их идеальные представления о будущей трудовой деятельности вступают в противоречия с реальной обстановкой на рабочем месте. </w:t>
      </w:r>
    </w:p>
    <w:p w:rsidR="009E44D6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Специальные адаптационные молодёжные программы призваны помочь молодым сотрудникам адекватно воспринять существующее в социально-трудовой сфере положение вещей. На этот же возраст приходится и период начального этапа карьеры, характеризующийся вхождением в организацию, нахождением своего места в ней.</w:t>
      </w:r>
    </w:p>
    <w:p w:rsidR="009E44D6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lastRenderedPageBreak/>
        <w:t>Стремление личности заявить о себе, достичь успеха, завоевать признание в организации характеризуют работника 25-29 лет. В этот период первоначальное освоение профессии закончено, идёт формирование квалифицированно</w:t>
      </w:r>
      <w:r w:rsidR="009E44D6" w:rsidRPr="00D26847">
        <w:t xml:space="preserve">го специалиста или руководителя. </w:t>
      </w:r>
    </w:p>
    <w:p w:rsidR="009E44D6" w:rsidRPr="00D26847" w:rsidRDefault="009E44D6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С</w:t>
      </w:r>
      <w:r w:rsidR="00DC7548" w:rsidRPr="00D26847">
        <w:t xml:space="preserve">реди моральных ценностей на первый план выходят потребность в самоутверждении, человек пытается достичь независимости в своих действиях. Успех устремлений зависит от того, насколько удачным было прохождение первой стадии карьеры, проявил ли работник компетентность. </w:t>
      </w:r>
    </w:p>
    <w:p w:rsidR="004C602D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Для того, чтобы молодые специалисты не испытывали проблем, связанных с их первым назначением, организация может предпринять следующие действия: </w:t>
      </w:r>
    </w:p>
    <w:p w:rsidR="00846C11" w:rsidRPr="00D26847" w:rsidRDefault="00DC7548" w:rsidP="0073586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предоставлять претендентам ещё на стадии найма максимально реалистическую информацию о будущих условия труда; </w:t>
      </w:r>
    </w:p>
    <w:p w:rsidR="00846C11" w:rsidRPr="00D26847" w:rsidRDefault="00DC7548" w:rsidP="0073586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поддерживать первоначальную инициативу новичков, давая им возможность проявить свои профессиональные способности в полном объёме; </w:t>
      </w:r>
    </w:p>
    <w:p w:rsidR="00C746A9" w:rsidRPr="00D26847" w:rsidRDefault="00DC7548" w:rsidP="00735867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>обеспечить выбор руководителей-наставников, способных направит новичка в его</w:t>
      </w:r>
      <w:r w:rsidR="00C746A9" w:rsidRPr="00D26847">
        <w:t xml:space="preserve"> профессиональных устремлениях.</w:t>
      </w:r>
    </w:p>
    <w:p w:rsidR="004C602D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В период 21-29 лет большинство молодых вступают в брак, в семьях рождаются первые дети. Снижение жизненного уровня населения способствует повышению возраста вступления в брак у большинства м</w:t>
      </w:r>
      <w:r w:rsidR="004C602D" w:rsidRPr="00D26847">
        <w:t>олодых людей. Среди участников фору</w:t>
      </w:r>
      <w:r w:rsidRPr="00D26847">
        <w:t xml:space="preserve">ма холостые (незамужние) составили- 81,8%, женатые (замужние)- 14,3%, разведённые- 3,9%. Однако всё большая доля молодых людей, даже не состоящих в браке, нуждается в достаточно высоком индивидуальном трудовом доходе в связи с низким уровнем жизни семьи. Это оказывает большое влияние на трудовое поведение молодёжи. Именно в это </w:t>
      </w:r>
      <w:proofErr w:type="gramStart"/>
      <w:r w:rsidRPr="00D26847">
        <w:t>возрасте</w:t>
      </w:r>
      <w:proofErr w:type="gramEnd"/>
      <w:r w:rsidRPr="00D26847">
        <w:t xml:space="preserve"> начинают проявляться и половые различия в положении работника на рынке труда. </w:t>
      </w:r>
    </w:p>
    <w:p w:rsidR="004C602D" w:rsidRPr="00D26847" w:rsidRDefault="004C602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    </w:t>
      </w:r>
      <w:r w:rsidR="00DC7548" w:rsidRPr="00D26847">
        <w:t>Рождение и воспитание детей вынуждает женщин откладывать свои профессиональные устремления, что приводит к их отставанию в карьерном росте от ровесников</w:t>
      </w:r>
      <w:r w:rsidRPr="00D26847">
        <w:t xml:space="preserve"> </w:t>
      </w:r>
      <w:r w:rsidR="00DC7548" w:rsidRPr="00D26847">
        <w:t xml:space="preserve">мужчин. В системе трудовой мотивации на первый план возвращаются материальные стимулы, что связано с необходимостью содержания семьи. </w:t>
      </w:r>
    </w:p>
    <w:p w:rsidR="00A11540" w:rsidRPr="00D26847" w:rsidRDefault="004C602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  </w:t>
      </w:r>
      <w:r w:rsidR="009C6BBD" w:rsidRPr="00D26847">
        <w:t xml:space="preserve">  </w:t>
      </w:r>
      <w:r w:rsidRPr="00D26847">
        <w:t xml:space="preserve"> </w:t>
      </w:r>
      <w:r w:rsidR="00DC7548" w:rsidRPr="00D26847">
        <w:t>К 29 годам процесс социализации молодёжи завершается, и общество вправе ожидать от полноценной сформировавшейся личности самостоятельного и ответственного поведения в сфере социально-трудовых отношений</w:t>
      </w:r>
      <w:r w:rsidR="00127165" w:rsidRPr="00D26847">
        <w:t xml:space="preserve">. </w:t>
      </w:r>
      <w:r w:rsidR="00DC7548" w:rsidRPr="00D26847">
        <w:t xml:space="preserve">Исходя из этого, молодёжь имеет ряд особенностей, обусловливающих специфику её положения на рынке труда. </w:t>
      </w:r>
    </w:p>
    <w:p w:rsidR="009C6BBD" w:rsidRPr="00D26847" w:rsidRDefault="005D072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Однако </w:t>
      </w:r>
      <w:r w:rsidR="004B338A" w:rsidRPr="00D26847">
        <w:t xml:space="preserve">однозначное оценивание специфических черт молодёжи как достоинств или недостатков ограничивает возможности достижения её эффективной занятости. </w:t>
      </w:r>
    </w:p>
    <w:p w:rsidR="00735867" w:rsidRDefault="009C6B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    </w:t>
      </w:r>
      <w:r w:rsidR="00DC7548" w:rsidRPr="00D26847">
        <w:t>Поэтому предлагается перейти к комплексной оценке особенностей молодёжи</w:t>
      </w:r>
      <w:r w:rsidR="004C602D" w:rsidRPr="00D26847">
        <w:t>,</w:t>
      </w:r>
      <w:r w:rsidR="00A11540" w:rsidRPr="00D26847">
        <w:t xml:space="preserve"> как группы трудовых ресурсов. </w:t>
      </w:r>
      <w:proofErr w:type="gramStart"/>
      <w:r w:rsidR="00A11540" w:rsidRPr="00D26847">
        <w:t>П</w:t>
      </w:r>
      <w:r w:rsidR="00DC7548" w:rsidRPr="00D26847">
        <w:t xml:space="preserve">ри этом необходимо иметь в виду, что в различных условиях </w:t>
      </w:r>
      <w:r w:rsidR="00DC7548" w:rsidRPr="00D26847">
        <w:lastRenderedPageBreak/>
        <w:t>трудовой деятельности</w:t>
      </w:r>
      <w:r w:rsidR="004C602D" w:rsidRPr="00D26847">
        <w:t>, например,</w:t>
      </w:r>
      <w:r w:rsidR="00DC7548" w:rsidRPr="00D26847">
        <w:t xml:space="preserve"> в </w:t>
      </w:r>
      <w:r w:rsidR="004B338A" w:rsidRPr="00D26847">
        <w:t>рамках,</w:t>
      </w:r>
      <w:r w:rsidR="00DC7548" w:rsidRPr="00D26847">
        <w:t xml:space="preserve"> отдельно взятых организаций</w:t>
      </w:r>
      <w:r w:rsidR="004C602D" w:rsidRPr="00D26847">
        <w:t>,</w:t>
      </w:r>
      <w:r w:rsidR="00DC7548" w:rsidRPr="00D26847">
        <w:t xml:space="preserve"> особенности молодого работника могут быть интерпретированы администрацией по разному, в зависимости от приоритетов кадровой стратегии фирмы.</w:t>
      </w:r>
      <w:r w:rsidR="00127165" w:rsidRPr="00D26847">
        <w:rPr>
          <w:rStyle w:val="apple-converted-space"/>
        </w:rPr>
        <w:t xml:space="preserve"> </w:t>
      </w:r>
      <w:r w:rsidR="004C602D" w:rsidRPr="00D26847">
        <w:t xml:space="preserve"> </w:t>
      </w:r>
      <w:proofErr w:type="gramEnd"/>
    </w:p>
    <w:p w:rsidR="00A11540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По сравнению с другими возрастными группами работников молод</w:t>
      </w:r>
      <w:r w:rsidR="00033C98" w:rsidRPr="00D26847">
        <w:t>е</w:t>
      </w:r>
      <w:r w:rsidRPr="00D26847">
        <w:t>жь характеризуется более продолжительным периодом предстоящей трудоспособности, что в разной степени может быт</w:t>
      </w:r>
      <w:r w:rsidR="004C602D" w:rsidRPr="00D26847">
        <w:t>ь</w:t>
      </w:r>
      <w:r w:rsidRPr="00D26847">
        <w:t xml:space="preserve"> востребовано организациями, реализующими</w:t>
      </w:r>
      <w:r w:rsidR="00033C98" w:rsidRPr="00D26847">
        <w:t xml:space="preserve"> ту или иную стратегию бизнеса.</w:t>
      </w:r>
    </w:p>
    <w:p w:rsidR="005D0727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Наибольший интерес данное качество молодых сотрудников представляет для стабильно функционирующих организаций, с четко дифференцированной по отношению к различным категориям и группам работников кадровой политикой, в которой важное место занимает планирование карьеры. Соответственно</w:t>
      </w:r>
      <w:r w:rsidR="00033C98" w:rsidRPr="00D26847">
        <w:t>,</w:t>
      </w:r>
      <w:r w:rsidRPr="00D26847">
        <w:t xml:space="preserve"> и сами молодые специалисты заинтересованы в трудоустройстве </w:t>
      </w:r>
      <w:proofErr w:type="gramStart"/>
      <w:r w:rsidRPr="00D26847">
        <w:t>в</w:t>
      </w:r>
      <w:proofErr w:type="gramEnd"/>
      <w:r w:rsidRPr="00D26847">
        <w:t xml:space="preserve"> </w:t>
      </w:r>
      <w:proofErr w:type="gramStart"/>
      <w:r w:rsidRPr="00D26847">
        <w:t>такого</w:t>
      </w:r>
      <w:proofErr w:type="gramEnd"/>
      <w:r w:rsidRPr="00D26847">
        <w:t xml:space="preserve"> рода организации.</w:t>
      </w:r>
    </w:p>
    <w:p w:rsidR="00033C98" w:rsidRPr="00D26847" w:rsidRDefault="00033C9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Молодые люди, как </w:t>
      </w:r>
      <w:r w:rsidR="003F0468" w:rsidRPr="00D26847">
        <w:t xml:space="preserve">правило, мечтают сделать головокружительную карьеру, даже если к этому не приложить максимум своих усилий. Известно, что выбор вуза многие студенты делают неосознанно, под влиянием друзей, родственников, наличия конкретных </w:t>
      </w:r>
      <w:r w:rsidR="00A20894" w:rsidRPr="00D26847">
        <w:t>связей.</w:t>
      </w:r>
      <w:r w:rsidR="00A20894">
        <w:t xml:space="preserve"> </w:t>
      </w:r>
      <w:r w:rsidR="00A20894" w:rsidRPr="00D26847">
        <w:t>В</w:t>
      </w:r>
      <w:r w:rsidR="003F0468" w:rsidRPr="00D26847">
        <w:t xml:space="preserve"> среде выпускников высшей школы </w:t>
      </w:r>
      <w:r w:rsidR="003F0468" w:rsidRPr="00D26847">
        <w:rPr>
          <w:rStyle w:val="apple-style-span"/>
          <w:color w:val="000000"/>
          <w:shd w:val="clear" w:color="auto" w:fill="FFFFFF"/>
        </w:rPr>
        <w:t>существует огромный пробел между пониманием, «на кого я учусь» и «кем я буду работать». Часто такое ощущение, что человек решает первый вопрос как бы в отрыве от второго.</w:t>
      </w:r>
    </w:p>
    <w:p w:rsidR="005D0727" w:rsidRPr="00D26847" w:rsidRDefault="003F046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  <w:shd w:val="clear" w:color="auto" w:fill="FFFFFF"/>
        </w:rPr>
      </w:pPr>
      <w:r w:rsidRPr="00D26847">
        <w:t xml:space="preserve">Между тем, </w:t>
      </w:r>
      <w:r w:rsidR="005D0727" w:rsidRPr="00D26847">
        <w:t>цел</w:t>
      </w:r>
      <w:r w:rsidRPr="00D26847">
        <w:t>ь</w:t>
      </w:r>
      <w:r w:rsidR="005D0727" w:rsidRPr="00D26847">
        <w:t xml:space="preserve"> достижим</w:t>
      </w:r>
      <w:r w:rsidRPr="00D26847">
        <w:t>а</w:t>
      </w:r>
      <w:r w:rsidR="005D0727" w:rsidRPr="00D26847">
        <w:t xml:space="preserve">, если выбрать правильную стратегию. </w:t>
      </w:r>
      <w:r w:rsidRPr="00D26847">
        <w:t>Сначала надо правильно определить «кем быть», есть ли способности для этой профессии. Затем -</w:t>
      </w:r>
      <w:r w:rsidR="005D0727" w:rsidRPr="00D26847">
        <w:t xml:space="preserve"> с чего начать. Перед молодежью стоит проблем</w:t>
      </w:r>
      <w:r w:rsidRPr="00D26847">
        <w:t>а</w:t>
      </w:r>
      <w:r w:rsidR="005D0727" w:rsidRPr="00D26847">
        <w:t xml:space="preserve"> выбора правильной стратегии и целей. Каждый из молодых специалистов должен сам задуматься и активно принимать участие в построении своей карьеры.</w:t>
      </w:r>
      <w:r w:rsidR="005D0727" w:rsidRPr="00D26847">
        <w:rPr>
          <w:rStyle w:val="10"/>
          <w:color w:val="000000"/>
          <w:sz w:val="24"/>
          <w:szCs w:val="24"/>
          <w:shd w:val="clear" w:color="auto" w:fill="FFFFFF"/>
        </w:rPr>
        <w:t xml:space="preserve"> </w:t>
      </w:r>
    </w:p>
    <w:p w:rsidR="00ED77F1" w:rsidRPr="00D26847" w:rsidRDefault="005D072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Первая работа также чаще всего находится случайно: через знакомых и по рекомендации. При этом область деятельности может </w:t>
      </w:r>
      <w:r w:rsidR="003F0468" w:rsidRPr="00D26847">
        <w:rPr>
          <w:color w:val="000000"/>
        </w:rPr>
        <w:t xml:space="preserve">не совпадать </w:t>
      </w:r>
      <w:r w:rsidRPr="00D26847">
        <w:rPr>
          <w:color w:val="000000"/>
        </w:rPr>
        <w:t xml:space="preserve">с полученным образованием или личными интересами. </w:t>
      </w:r>
      <w:r w:rsidR="003F0468" w:rsidRPr="00D26847">
        <w:rPr>
          <w:color w:val="000000"/>
        </w:rPr>
        <w:t xml:space="preserve">То есть мотивация для самореализации в этой сфере оказывается очень низкой. </w:t>
      </w:r>
      <w:r w:rsidRPr="00D26847">
        <w:rPr>
          <w:color w:val="000000"/>
        </w:rPr>
        <w:t>Войдя в колею, человек начинает двигаться по этому пути автоматически</w:t>
      </w:r>
      <w:r w:rsidR="003F0468" w:rsidRPr="00D26847">
        <w:rPr>
          <w:color w:val="000000"/>
        </w:rPr>
        <w:t>:</w:t>
      </w:r>
      <w:r w:rsidRPr="00D26847">
        <w:rPr>
          <w:color w:val="000000"/>
        </w:rPr>
        <w:t xml:space="preserve"> Накапливаются связи, опыт и знания в конкретной сфере, и мы уже не представляем себя вне этой среды. Но через какое-то время</w:t>
      </w:r>
      <w:r w:rsidR="00ED77F1" w:rsidRPr="00D26847">
        <w:rPr>
          <w:color w:val="000000"/>
        </w:rPr>
        <w:t xml:space="preserve"> появляется ощущение: «не мое».</w:t>
      </w:r>
    </w:p>
    <w:p w:rsidR="005D0727" w:rsidRPr="00D26847" w:rsidRDefault="005D0727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proofErr w:type="gramStart"/>
      <w:r w:rsidRPr="00D26847">
        <w:rPr>
          <w:color w:val="000000"/>
        </w:rPr>
        <w:t>Люди часто склонны его игнорировать, находя всевозможные объяснения (неинтересный проект</w:t>
      </w:r>
      <w:r w:rsidRPr="00D26847">
        <w:t>,</w:t>
      </w:r>
      <w:r w:rsidRPr="00D26847">
        <w:rPr>
          <w:rStyle w:val="apple-converted-space"/>
        </w:rPr>
        <w:t> </w:t>
      </w:r>
      <w:hyperlink r:id="rId9" w:tgtFrame="_blank" w:history="1">
        <w:r w:rsidRPr="00D26847">
          <w:rPr>
            <w:rStyle w:val="a5"/>
            <w:color w:val="auto"/>
            <w:u w:val="none"/>
          </w:rPr>
          <w:t>плохой начальник</w:t>
        </w:r>
      </w:hyperlink>
      <w:r w:rsidRPr="00D26847">
        <w:rPr>
          <w:rStyle w:val="apple-converted-space"/>
        </w:rPr>
        <w:t> </w:t>
      </w:r>
      <w:r w:rsidRPr="00D26847">
        <w:t>или</w:t>
      </w:r>
      <w:r w:rsidR="00ED77F1" w:rsidRPr="00D26847">
        <w:rPr>
          <w:color w:val="000000"/>
        </w:rPr>
        <w:t xml:space="preserve"> </w:t>
      </w:r>
      <w:r w:rsidRPr="00D26847">
        <w:rPr>
          <w:color w:val="000000"/>
        </w:rPr>
        <w:t>оправдывают свое бездействие, ссылаясь на разные обстоятельства (надо содержать семью, нет другой профессии).</w:t>
      </w:r>
      <w:proofErr w:type="gramEnd"/>
      <w:r w:rsidR="00ED77F1" w:rsidRPr="00D26847">
        <w:rPr>
          <w:color w:val="000000"/>
        </w:rPr>
        <w:t xml:space="preserve"> </w:t>
      </w:r>
      <w:r w:rsidRPr="00D26847">
        <w:rPr>
          <w:color w:val="000000"/>
        </w:rPr>
        <w:t>Однако выход искать необходимо.</w:t>
      </w:r>
      <w:r w:rsidR="00ED77F1" w:rsidRPr="00D26847">
        <w:rPr>
          <w:color w:val="000000"/>
        </w:rPr>
        <w:t xml:space="preserve"> Главная задача - привлечь молодых специалистов искать этот выход. И отвечать самостоятельно за своё будущее. </w:t>
      </w:r>
      <w:r w:rsidR="003F0468" w:rsidRPr="00D26847">
        <w:rPr>
          <w:rStyle w:val="af5"/>
          <w:color w:val="000000"/>
        </w:rPr>
        <w:footnoteReference w:id="3"/>
      </w:r>
    </w:p>
    <w:p w:rsidR="001476D1" w:rsidRPr="00D26847" w:rsidRDefault="001476D1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  <w:color w:val="000000"/>
          <w:kern w:val="36"/>
        </w:rPr>
      </w:pPr>
    </w:p>
    <w:p w:rsidR="00735867" w:rsidRDefault="00531BBD" w:rsidP="00735867">
      <w:pPr>
        <w:pStyle w:val="a3"/>
        <w:numPr>
          <w:ilvl w:val="1"/>
          <w:numId w:val="3"/>
        </w:numPr>
        <w:shd w:val="clear" w:color="auto" w:fill="FFFFFF"/>
        <w:spacing w:line="360" w:lineRule="auto"/>
        <w:contextualSpacing/>
        <w:jc w:val="both"/>
        <w:rPr>
          <w:b/>
          <w:bCs/>
          <w:color w:val="000000"/>
          <w:kern w:val="36"/>
        </w:rPr>
      </w:pPr>
      <w:r w:rsidRPr="00D26847">
        <w:rPr>
          <w:b/>
          <w:bCs/>
          <w:color w:val="000000"/>
          <w:kern w:val="36"/>
        </w:rPr>
        <w:lastRenderedPageBreak/>
        <w:t xml:space="preserve">Маркетинговый взгляд на молодежный рынок труда </w:t>
      </w:r>
    </w:p>
    <w:p w:rsidR="00735867" w:rsidRDefault="00735867" w:rsidP="00735867">
      <w:pPr>
        <w:pStyle w:val="a3"/>
        <w:shd w:val="clear" w:color="auto" w:fill="FFFFFF"/>
        <w:spacing w:line="360" w:lineRule="auto"/>
        <w:contextualSpacing/>
        <w:jc w:val="both"/>
        <w:rPr>
          <w:b/>
          <w:bCs/>
          <w:color w:val="000000"/>
          <w:kern w:val="36"/>
        </w:rPr>
      </w:pPr>
    </w:p>
    <w:p w:rsidR="00735867" w:rsidRDefault="00FD185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По данным ведущих кадровых агентств в 2011 году деловая активность в сфере предпринимательства на отечественном рынке труда возр</w:t>
      </w:r>
      <w:r w:rsidR="00127165" w:rsidRPr="00D26847">
        <w:rPr>
          <w:color w:val="000000"/>
        </w:rPr>
        <w:t>о</w:t>
      </w:r>
      <w:r w:rsidRPr="00D26847">
        <w:rPr>
          <w:color w:val="000000"/>
        </w:rPr>
        <w:t>сла по сравнению с кризисным периодом 2008-2009 годов.</w:t>
      </w:r>
    </w:p>
    <w:p w:rsidR="00FD185D" w:rsidRPr="00735867" w:rsidRDefault="00FD185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color w:val="000000"/>
        </w:rPr>
      </w:pPr>
      <w:r w:rsidRPr="00D26847">
        <w:rPr>
          <w:color w:val="000000"/>
        </w:rPr>
        <w:t>Этому способствуют следующие основные факты, повлиявшие на рыночную ситуацию в сфере занятости:</w:t>
      </w:r>
    </w:p>
    <w:p w:rsidR="00ED77F1" w:rsidRPr="00D26847" w:rsidRDefault="00FD185D" w:rsidP="00735867">
      <w:pPr>
        <w:pStyle w:val="a4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Интенсивное развитие отраслей, связанных со сферой услуг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торговая, 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текстильная, мебельная, обувная;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страхование, медицина и фармацевтика, образо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</w:t>
      </w:r>
      <w:proofErr w:type="gramEnd"/>
    </w:p>
    <w:p w:rsidR="00ED77F1" w:rsidRPr="00D26847" w:rsidRDefault="00FD185D" w:rsidP="00735867">
      <w:pPr>
        <w:pStyle w:val="a4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и интенсивное внедрение в бизнес-практику новых рыночных технологий управления, возникновение рыночных инфраструктурных сетей в сфере торговли и сбыта (вертикаль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ные, горизонтальные сети сбыта)</w:t>
      </w:r>
    </w:p>
    <w:p w:rsidR="00435657" w:rsidRPr="00D26847" w:rsidRDefault="00A20894" w:rsidP="00735867">
      <w:pPr>
        <w:pStyle w:val="a4"/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объема использования рыночных инструментов и технологий ведения коммерческой деятельности, вызванных существующей конкуренцией, а именно использование маркетинга, рекламы, логистики, бизнес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планирования, управления финансами, системы контроля качества.</w:t>
      </w:r>
    </w:p>
    <w:p w:rsidR="00637174" w:rsidRPr="00D2684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и другие факторы характеризуют совершенно новые явления в социальной и экономической сфере жизни общества. Эти изменения 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требуют своего осмысления, поис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новых механизмов рыночной адаптации, в первую очередь молодых специалистов в сфере занятости.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55D4" w:rsidRPr="00D26847" w:rsidRDefault="00391E89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конце 2010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по заданию Департамента федеральной государственной службы занятости населения по г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ороду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Москв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проведено маркетинговое исследование состояния и перспектив развития молодежного рынка труда. И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сследование проводилось силами н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аучно-аналитического центра социальных проблем муниципального управления Академии 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Труда и Социальных Отношений и ц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ентра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маркетинга и информационного ме</w:t>
      </w:r>
      <w:r w:rsidR="0063717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неджмента Российского Государственного Гуманитарного У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ниверситета.</w:t>
      </w:r>
      <w:r w:rsidR="00ED77F1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3586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существу рынок образовательных услуг плохо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коррелируется с реальным секто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ром экономики. Это объясняется отсутствием </w:t>
      </w:r>
      <w:proofErr w:type="gramStart"/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остей эффективного прогнозирова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изменения структуры </w:t>
      </w:r>
      <w:r w:rsidR="00BD55D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мест</w:t>
      </w:r>
      <w:proofErr w:type="gramEnd"/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ряде отрасл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 экономики по причине недоста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точных, а в ряде мест и полностью отсутствующих баз данных, отражающих спрос и предложение на рынке труда.</w:t>
      </w:r>
      <w:r w:rsidR="00735867">
        <w:rPr>
          <w:rFonts w:ascii="Times New Roman" w:hAnsi="Times New Roman"/>
          <w:sz w:val="24"/>
          <w:szCs w:val="24"/>
        </w:rPr>
        <w:t xml:space="preserve"> </w:t>
      </w:r>
    </w:p>
    <w:p w:rsidR="002A1545" w:rsidRPr="0073586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Конкуренцию на рынке труда в настоящее время следует рассматривать не между предложением со стороны молодых специалистов и спросом работодателей. Вакансий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достаточно. Печать пестрит объявлениями - приглашен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 на работу, а между качества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ми, способностями в профессиональной работе самих 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специалистов. </w:t>
      </w:r>
    </w:p>
    <w:p w:rsidR="00735867" w:rsidRDefault="00391E89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Исследования, про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водимые кадровыми агентствами</w:t>
      </w:r>
      <w:r w:rsidR="002A1545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 конце 2010 - середине 2011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фиксируют увеличение спроса на квалифицированный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 в среднем 25-40 % в 201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году по сравнению с прошлым годом, а в отдельных отраслях, например в промышленности, спрос по некоторым вакантным позициям вырос в 2 раза. И здесь решающую роль играет образование.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 не </w:t>
      </w:r>
      <w:r w:rsidR="004B338A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менее,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молодых спе</w:t>
      </w:r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циалистов около 30% безработных. </w:t>
      </w:r>
    </w:p>
    <w:p w:rsidR="0073586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Исследование показывает несоответствие профессиональных и квалификационных параметров молодых специалистов требованиям работодателей. Заказчиками у высшей профессиональной школы выступают в подавляющем большинстве население, родители, которые скорее психологически понимают ситуацию на рынке труда. Вузы же не готовы, даже теоретически, рассматривать и подходить к подготовке специалистов с т</w:t>
      </w:r>
      <w:r w:rsidR="00735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очки зрения товарных категорий. </w:t>
      </w:r>
    </w:p>
    <w:p w:rsidR="0073586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большее значение приобретает треб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ование "умение обучаться", кото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 повышает возможности трудоустройства, облегчает вертикальную и горизонтальную мобильность работников на рынке труда. В условиях ры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нка от работника требуется нали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чие базовых компетенций, позволяющих ему перемещаться с одного рабочего места на другое.</w:t>
      </w:r>
      <w:r w:rsidR="00735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3586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Сегодняшняя ситуация требует формирования эффективной системы адаптации и поддержки занятости (трудоустройства) молодых специалистов на современном рынке труда.</w:t>
      </w:r>
      <w:r w:rsidR="00735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A1545" w:rsidRPr="00D26847" w:rsidRDefault="00FD185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Стремительно формирующийся новый рынок труда требует новых организационно-экономических, технологических, культурно-образо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вательных форм и способов эффек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 использования накопленного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уховно-нравственного и производ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ственного потенциала. Вместе с тем современная эко</w:t>
      </w:r>
      <w:r w:rsidR="00391E89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номика формирует новые предложе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на рынке рабочих мест на профессии, по которым ранее не велась образовательная подготовка. </w:t>
      </w:r>
    </w:p>
    <w:p w:rsidR="002A1545" w:rsidRPr="00D26847" w:rsidRDefault="002A1545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A2089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proofErr w:type="gramStart"/>
      <w:r w:rsidR="00A20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20894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="00FD185D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приводится таблица, отражающая потребности новой экономики.</w:t>
      </w:r>
      <w:r w:rsidR="00EC5C17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91E89" w:rsidRPr="00D26847">
        <w:rPr>
          <w:rFonts w:ascii="Times New Roman" w:hAnsi="Times New Roman"/>
          <w:color w:val="000000"/>
          <w:sz w:val="24"/>
          <w:szCs w:val="24"/>
        </w:rPr>
        <w:t xml:space="preserve">Таблица показывает рост числа рыночных специальностей по сравнению с </w:t>
      </w:r>
      <w:proofErr w:type="gramStart"/>
      <w:r w:rsidR="00391E89" w:rsidRPr="00D26847">
        <w:rPr>
          <w:rFonts w:ascii="Times New Roman" w:hAnsi="Times New Roman"/>
          <w:color w:val="000000"/>
          <w:sz w:val="24"/>
          <w:szCs w:val="24"/>
        </w:rPr>
        <w:t>традиционными</w:t>
      </w:r>
      <w:proofErr w:type="gramEnd"/>
      <w:r w:rsidR="00391E89" w:rsidRPr="00D268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1545" w:rsidRPr="00D26847" w:rsidRDefault="00391E89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>Наиболее востребованными на рынке труда в настоящее время являются специалисты в области</w:t>
      </w:r>
      <w:r w:rsidR="002A1545" w:rsidRPr="00D26847">
        <w:rPr>
          <w:rFonts w:ascii="Times New Roman" w:hAnsi="Times New Roman"/>
          <w:color w:val="000000"/>
          <w:sz w:val="24"/>
          <w:szCs w:val="24"/>
        </w:rPr>
        <w:t>:</w:t>
      </w:r>
    </w:p>
    <w:p w:rsidR="002A1545" w:rsidRPr="00D26847" w:rsidRDefault="00391E89" w:rsidP="00735867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 xml:space="preserve">маркетинга (увеличение спроса по сравнению с 2010 годом на 20-30 %), </w:t>
      </w:r>
    </w:p>
    <w:p w:rsidR="002A1545" w:rsidRPr="00D26847" w:rsidRDefault="00A20894" w:rsidP="00735867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>топ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84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847">
        <w:rPr>
          <w:rFonts w:ascii="Times New Roman" w:hAnsi="Times New Roman"/>
          <w:color w:val="000000"/>
          <w:sz w:val="24"/>
          <w:szCs w:val="24"/>
        </w:rPr>
        <w:t>менеджеры</w:t>
      </w:r>
      <w:r w:rsidR="00391E89" w:rsidRPr="00D26847">
        <w:rPr>
          <w:rFonts w:ascii="Times New Roman" w:hAnsi="Times New Roman"/>
          <w:color w:val="000000"/>
          <w:sz w:val="24"/>
          <w:szCs w:val="24"/>
        </w:rPr>
        <w:t xml:space="preserve"> (35-40 %), </w:t>
      </w:r>
    </w:p>
    <w:p w:rsidR="002A1545" w:rsidRPr="00D26847" w:rsidRDefault="00391E89" w:rsidP="00735867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 xml:space="preserve">руководители проектов (15-25 %), </w:t>
      </w:r>
    </w:p>
    <w:p w:rsidR="002A1545" w:rsidRPr="00D26847" w:rsidRDefault="00391E89" w:rsidP="00735867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 xml:space="preserve">логисты (20-25 %), </w:t>
      </w:r>
    </w:p>
    <w:p w:rsidR="00391E89" w:rsidRPr="00D26847" w:rsidRDefault="00391E89" w:rsidP="00735867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2" w:hanging="142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>специалисты IT-технологий для Hi-Tech компаний и промышленности (35-45 %).</w:t>
      </w:r>
    </w:p>
    <w:p w:rsidR="002A1545" w:rsidRPr="00D26847" w:rsidRDefault="00391E89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Отличительной чертой 2011 года специалисты считают возникновение существенного спроса на инженерно-технический персонал в области промышленного производства. </w:t>
      </w:r>
    </w:p>
    <w:p w:rsidR="00735867" w:rsidRDefault="00391E89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6847">
        <w:rPr>
          <w:rFonts w:ascii="Times New Roman" w:hAnsi="Times New Roman"/>
          <w:color w:val="000000"/>
          <w:sz w:val="24"/>
          <w:szCs w:val="24"/>
        </w:rPr>
        <w:t>Это: инженеры, технологи, директора производства, специалисты по</w:t>
      </w:r>
      <w:r w:rsidR="002A1545" w:rsidRPr="00D26847">
        <w:rPr>
          <w:rFonts w:ascii="Times New Roman" w:hAnsi="Times New Roman"/>
          <w:color w:val="000000"/>
          <w:sz w:val="24"/>
          <w:szCs w:val="24"/>
        </w:rPr>
        <w:t xml:space="preserve"> контролю качества продукции</w:t>
      </w:r>
      <w:r w:rsidRPr="00D26847">
        <w:rPr>
          <w:rFonts w:ascii="Times New Roman" w:hAnsi="Times New Roman"/>
          <w:color w:val="000000"/>
          <w:sz w:val="24"/>
          <w:szCs w:val="24"/>
        </w:rPr>
        <w:t>, в первую очередь пищевой, химической, мебельной, обувной, фармацевтической промышленности.</w:t>
      </w:r>
      <w:r w:rsidR="007358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28277A" w:rsidRPr="00D26847" w:rsidRDefault="00391E89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 xml:space="preserve">Специалисты по этим направлениям работы востребованы на рынке рабочей силы. Проблема </w:t>
      </w:r>
      <w:r w:rsidR="004B338A" w:rsidRPr="00D26847">
        <w:rPr>
          <w:rFonts w:ascii="Times New Roman" w:hAnsi="Times New Roman"/>
          <w:color w:val="000000"/>
          <w:sz w:val="24"/>
          <w:szCs w:val="24"/>
        </w:rPr>
        <w:t>здесь,</w:t>
      </w:r>
      <w:r w:rsidRPr="00D268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338A" w:rsidRPr="00D26847">
        <w:rPr>
          <w:rFonts w:ascii="Times New Roman" w:hAnsi="Times New Roman"/>
          <w:color w:val="000000"/>
          <w:sz w:val="24"/>
          <w:szCs w:val="24"/>
        </w:rPr>
        <w:t>скорее,</w:t>
      </w:r>
      <w:r w:rsidRPr="00D26847">
        <w:rPr>
          <w:rFonts w:ascii="Times New Roman" w:hAnsi="Times New Roman"/>
          <w:color w:val="000000"/>
          <w:sz w:val="24"/>
          <w:szCs w:val="24"/>
        </w:rPr>
        <w:t xml:space="preserve"> в возможностях высшей школы обеспечить качественную подготовку по этим специальностям. Это, в свою очередь требует эффективной системы "обратной связи" в системе "спроса и предложения"</w:t>
      </w:r>
      <w:r w:rsidR="00BD55D4" w:rsidRPr="00D26847">
        <w:rPr>
          <w:rFonts w:ascii="Times New Roman" w:hAnsi="Times New Roman"/>
          <w:color w:val="000000"/>
          <w:sz w:val="24"/>
          <w:szCs w:val="24"/>
        </w:rPr>
        <w:t>.</w:t>
      </w:r>
    </w:p>
    <w:p w:rsidR="00BD55D4" w:rsidRPr="00D26847" w:rsidRDefault="00BD55D4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</w:rPr>
        <w:t>Всероссийский интернет-опрос портала для молодых специалистов Career.ru показал, что 89% компаний принимают на работу выпускников вузов. Другие 19% отказывают им, поскольку те не имеют опыта работы и при этом требуют дополнительного вложения ресурсов, которые компании не всегда могут предоставить («для них требуется наставник»), а для многих компаний это «роскошь».</w:t>
      </w:r>
    </w:p>
    <w:p w:rsidR="00CA303A" w:rsidRPr="00D26847" w:rsidRDefault="00BD55D4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</w:rPr>
        <w:t>На собеседовании большинство работодателей в первую очередь интересует уровень владения выпускником ПК - 57%. Прикладные знания и отличные теоретические знания требуют 48% и 42% работодателей соответственно. Интересно, что все же находятся компании, которые никаких специфических требований к выпускникам не предъявляет – достаточно диплома и хотя бы среднего уровня знаний по специальности.</w:t>
      </w:r>
    </w:p>
    <w:p w:rsidR="00E8462B" w:rsidRPr="00D26847" w:rsidRDefault="00BD55D4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</w:rPr>
        <w:t>Среди других обязательных требований работодатели отмечают наличие таких личных качеств молодого специалиста, как коммуникабельность, инициативность, ответственность и прочее. Только 5% работодателей отметили в качестве обязательного требования красный диплом, а 10% – обучение в ведущем вузе города или региона.</w:t>
      </w:r>
      <w:r w:rsidR="001476D1" w:rsidRPr="00D26847">
        <w:rPr>
          <w:rStyle w:val="af5"/>
          <w:rFonts w:ascii="Times New Roman" w:hAnsi="Times New Roman"/>
          <w:color w:val="000000"/>
          <w:sz w:val="24"/>
          <w:szCs w:val="24"/>
        </w:rPr>
        <w:footnoteReference w:id="4"/>
      </w: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E8462B" w:rsidRPr="00D26847" w:rsidRDefault="00E8462B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31BBD" w:rsidRPr="00D26847" w:rsidRDefault="00435657" w:rsidP="00735867">
      <w:pPr>
        <w:pStyle w:val="a3"/>
        <w:shd w:val="clear" w:color="auto" w:fill="FFFFFF"/>
        <w:spacing w:line="360" w:lineRule="auto"/>
        <w:ind w:firstLine="284"/>
        <w:contextualSpacing/>
        <w:rPr>
          <w:b/>
          <w:color w:val="000000"/>
        </w:rPr>
      </w:pPr>
      <w:r w:rsidRPr="00D26847">
        <w:rPr>
          <w:b/>
          <w:color w:val="000000"/>
        </w:rPr>
        <w:lastRenderedPageBreak/>
        <w:t xml:space="preserve">1.3 </w:t>
      </w:r>
      <w:r w:rsidR="00531BBD" w:rsidRPr="00D26847">
        <w:rPr>
          <w:b/>
          <w:color w:val="000000"/>
        </w:rPr>
        <w:t>Требования работодателей к молодым специалистам</w:t>
      </w:r>
    </w:p>
    <w:p w:rsidR="00F85FAC" w:rsidRPr="00D26847" w:rsidRDefault="00F85FA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Требования работодателей к рабочей силе изменяются. От тактики быстрой максимизации сиюминутной прибыли предприниматели переходят к долговременной стратегии получения устойчивых доходов в условиях конкуренции, поэтому в перспективе у них появится потребность в расширении найма молодой рабочей силы. </w:t>
      </w:r>
    </w:p>
    <w:p w:rsidR="00735867" w:rsidRDefault="00531B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Уровень безработицы в Москве остаётся самым низким по России. Каждый пятый молодой москвич обеспокоен проблемой трудоустройства. Ежегодно </w:t>
      </w:r>
      <w:r w:rsidR="00A06222" w:rsidRPr="00D26847">
        <w:rPr>
          <w:color w:val="000000"/>
        </w:rPr>
        <w:t xml:space="preserve">на </w:t>
      </w:r>
      <w:r w:rsidRPr="00D26847">
        <w:rPr>
          <w:color w:val="000000"/>
        </w:rPr>
        <w:t>московский рынок труда в</w:t>
      </w:r>
      <w:r w:rsidR="00A06222" w:rsidRPr="00D26847">
        <w:rPr>
          <w:color w:val="000000"/>
        </w:rPr>
        <w:t>ыходят</w:t>
      </w:r>
      <w:r w:rsidRPr="00D26847">
        <w:rPr>
          <w:color w:val="000000"/>
        </w:rPr>
        <w:t xml:space="preserve"> до 50 тысяч выпускников высших учебных заведений.</w:t>
      </w:r>
    </w:p>
    <w:p w:rsidR="00735867" w:rsidRDefault="00531B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 Работодатели не имеют материальных и организационных возможностей активно развивать внутрифирменную профессиональную подготовку специалистов. Отсутствует также практика инвестирования высшей школы со стороны реального сектора экономики. В то же время требования к выпускникам по различным группам специальностей становятся в</w:t>
      </w:r>
      <w:r w:rsidR="00E8462B" w:rsidRPr="00D26847">
        <w:rPr>
          <w:color w:val="000000"/>
        </w:rPr>
        <w:t xml:space="preserve">сё более жёсткими. В </w:t>
      </w:r>
      <w:r w:rsidR="00A20894" w:rsidRPr="00D26847">
        <w:rPr>
          <w:color w:val="000000"/>
        </w:rPr>
        <w:t>приложение</w:t>
      </w:r>
      <w:r w:rsidR="00A20894">
        <w:rPr>
          <w:color w:val="000000"/>
        </w:rPr>
        <w:t xml:space="preserve">. </w:t>
      </w:r>
      <w:proofErr w:type="gramStart"/>
      <w:r w:rsidR="00A20894">
        <w:rPr>
          <w:color w:val="000000"/>
        </w:rPr>
        <w:t>Б</w:t>
      </w:r>
      <w:proofErr w:type="gramEnd"/>
      <w:r w:rsidRPr="00D26847">
        <w:rPr>
          <w:color w:val="000000"/>
        </w:rPr>
        <w:t xml:space="preserve"> приводится таблица требований работодателей к кандидату, составленная по базам данных департамента федеральной государственной службой занятости и кадровых агентств на февраль 2010 г.</w:t>
      </w:r>
      <w:r w:rsidR="00735867">
        <w:rPr>
          <w:color w:val="000000"/>
        </w:rPr>
        <w:t xml:space="preserve"> </w:t>
      </w:r>
    </w:p>
    <w:p w:rsidR="00735867" w:rsidRDefault="00531B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Эти данные подтвержда</w:t>
      </w:r>
      <w:r w:rsidR="00E8462B" w:rsidRPr="00D26847">
        <w:rPr>
          <w:color w:val="000000"/>
        </w:rPr>
        <w:t>ются проведённым исследованием ц</w:t>
      </w:r>
      <w:r w:rsidRPr="00D26847">
        <w:rPr>
          <w:color w:val="000000"/>
        </w:rPr>
        <w:t xml:space="preserve">ентра маркетинга и информационного менеджмента РГГУ основных периодических изданий по трудоустройству и образованию. В качестве основных источников для </w:t>
      </w:r>
      <w:r w:rsidR="00A20894" w:rsidRPr="00D26847">
        <w:rPr>
          <w:color w:val="000000"/>
        </w:rPr>
        <w:t>контент</w:t>
      </w:r>
      <w:r w:rsidR="00A20894">
        <w:rPr>
          <w:color w:val="000000"/>
        </w:rPr>
        <w:t xml:space="preserve"> </w:t>
      </w:r>
      <w:r w:rsidR="00A20894" w:rsidRPr="00D26847">
        <w:rPr>
          <w:color w:val="000000"/>
        </w:rPr>
        <w:t>-</w:t>
      </w:r>
      <w:r w:rsidR="00A20894">
        <w:rPr>
          <w:color w:val="000000"/>
        </w:rPr>
        <w:t xml:space="preserve"> </w:t>
      </w:r>
      <w:r w:rsidR="00A20894" w:rsidRPr="00D26847">
        <w:rPr>
          <w:color w:val="000000"/>
        </w:rPr>
        <w:t>анализа</w:t>
      </w:r>
      <w:r w:rsidRPr="00D26847">
        <w:rPr>
          <w:color w:val="000000"/>
        </w:rPr>
        <w:t xml:space="preserve"> были взяты 6 наиболее популярных в России газет и журналов ("Работа и зарплата", "Работа для вас", "Элитный персонал", "Работа сегодня", "Куда пойти учиться", "Из рук в руки"). </w:t>
      </w:r>
    </w:p>
    <w:p w:rsidR="00531BBD" w:rsidRPr="00D26847" w:rsidRDefault="00531B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Анализ показывает доминирующий ро</w:t>
      </w:r>
      <w:proofErr w:type="gramStart"/>
      <w:r w:rsidRPr="00D26847">
        <w:rPr>
          <w:color w:val="000000"/>
        </w:rPr>
        <w:t>ст спр</w:t>
      </w:r>
      <w:proofErr w:type="gramEnd"/>
      <w:r w:rsidRPr="00D26847">
        <w:rPr>
          <w:color w:val="000000"/>
        </w:rPr>
        <w:t>оса на профессии, связанные с развитием сферы обращения</w:t>
      </w:r>
      <w:r w:rsidR="00A06222" w:rsidRPr="00D26847">
        <w:rPr>
          <w:color w:val="000000"/>
        </w:rPr>
        <w:t>. Наиболее востребованными оказываются</w:t>
      </w:r>
      <w:r w:rsidRPr="00D26847">
        <w:rPr>
          <w:color w:val="000000"/>
        </w:rPr>
        <w:t>: менеджеры, маркетологи, специалисты в области рекламы, финансовые аналитики, системные администраторы, специалисты в области</w:t>
      </w:r>
      <w:r w:rsidR="00A06222" w:rsidRPr="00D26847">
        <w:rPr>
          <w:color w:val="000000"/>
        </w:rPr>
        <w:t xml:space="preserve"> компьютерных технологий и </w:t>
      </w:r>
      <w:r w:rsidR="00E8462B" w:rsidRPr="00D26847">
        <w:rPr>
          <w:color w:val="000000"/>
        </w:rPr>
        <w:t>другие.</w:t>
      </w:r>
      <w:r w:rsidR="00A06222" w:rsidRPr="00D26847">
        <w:rPr>
          <w:color w:val="000000"/>
        </w:rPr>
        <w:t xml:space="preserve"> Большинство </w:t>
      </w:r>
      <w:r w:rsidRPr="00D26847">
        <w:rPr>
          <w:color w:val="000000"/>
        </w:rPr>
        <w:t>объявлений о наборе сотрудников включают в качестве основных требований:</w:t>
      </w:r>
    </w:p>
    <w:p w:rsidR="00531BBD" w:rsidRPr="00D26847" w:rsidRDefault="00531BBD" w:rsidP="00735867">
      <w:pPr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before="100" w:beforeAutospacing="1" w:after="100" w:afterAutospacing="1"/>
        <w:ind w:left="0"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высшего образования - 90% от общего числа</w:t>
      </w:r>
    </w:p>
    <w:p w:rsidR="00531BBD" w:rsidRPr="00D26847" w:rsidRDefault="00531BBD" w:rsidP="00735867">
      <w:pPr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before="100" w:beforeAutospacing="1" w:after="100" w:afterAutospacing="1"/>
        <w:ind w:left="0"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ПК на уровне не ниже уверенного пользователя - 95%</w:t>
      </w:r>
    </w:p>
    <w:p w:rsidR="00531BBD" w:rsidRPr="00D26847" w:rsidRDefault="00531BBD" w:rsidP="00735867">
      <w:pPr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before="100" w:beforeAutospacing="1" w:after="100" w:afterAutospacing="1"/>
        <w:ind w:left="0"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как минимум одного иностранного языка - 50%</w:t>
      </w:r>
    </w:p>
    <w:p w:rsidR="00531BBD" w:rsidRPr="00D26847" w:rsidRDefault="00531BBD" w:rsidP="00735867">
      <w:pPr>
        <w:numPr>
          <w:ilvl w:val="0"/>
          <w:numId w:val="11"/>
        </w:numPr>
        <w:shd w:val="clear" w:color="auto" w:fill="FFFFFF"/>
        <w:tabs>
          <w:tab w:val="clear" w:pos="644"/>
          <w:tab w:val="num" w:pos="284"/>
        </w:tabs>
        <w:spacing w:before="100" w:beforeAutospacing="1" w:after="100" w:afterAutospacing="1"/>
        <w:ind w:left="0"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работы по специальности (в среднем от двух лет) - 50%</w:t>
      </w:r>
    </w:p>
    <w:p w:rsidR="00531BBD" w:rsidRPr="00D26847" w:rsidRDefault="00531BB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Обращает на себя внимание, что подавляющая часть объявлений "Ищу работу" идет со стороны женщин. Однако спрос работодателей в основном адресован мужчинам.</w:t>
      </w:r>
    </w:p>
    <w:p w:rsidR="00CA303A" w:rsidRPr="00D26847" w:rsidRDefault="00531BB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Рассматривая требования рынка труда к молодым специалистам и предложения со стороны </w:t>
      </w:r>
      <w:r w:rsidR="00A06222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соискателей,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</w:t>
      </w:r>
      <w:r w:rsidR="00A06222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отметить, что современное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образование в </w:t>
      </w:r>
      <w:r w:rsidR="00A06222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большей степени не соответствует запросам и потребностям рынка труда, ожиданиям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работодателей. </w:t>
      </w:r>
      <w:r w:rsidR="001476D1" w:rsidRPr="00D26847">
        <w:rPr>
          <w:rStyle w:val="af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</w:p>
    <w:p w:rsidR="00735867" w:rsidRDefault="00531BB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Немногие из государственных вузов, (а в них готовят более 60-70% всех специалистов) готовят специалистов в области маркетинга, PR, финансового, менеджмента и других, в том числе отраслевых специалистов. Как правило, это образование платное, и конкурс достаточно высок. Что касается к</w:t>
      </w:r>
      <w:r w:rsidR="00A06222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оммерческих вузов, их репутация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303A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повышается</w:t>
      </w:r>
      <w:r w:rsidR="00EA089F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дипломы </w:t>
      </w:r>
      <w:r w:rsidR="000F5123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рассматриваются наряду с </w:t>
      </w:r>
      <w:proofErr w:type="gramStart"/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государственными</w:t>
      </w:r>
      <w:proofErr w:type="gramEnd"/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35867" w:rsidRDefault="00531BB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нашим данным на рынке труда происходит по</w:t>
      </w:r>
      <w:r w:rsidR="00EA089F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степенное снижение спроса на та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кие популярные специальности как экономика и юриспруденция. В разделах "ищу работу" именно специалисты в этих областях предлагают свои услуги.</w:t>
      </w:r>
    </w:p>
    <w:p w:rsidR="00F4050C" w:rsidRPr="00D26847" w:rsidRDefault="00531BBD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Среди актуальных проблем, стоящих перед вузовским образованием, выделяется проблема </w:t>
      </w:r>
      <w:r w:rsidR="000F5123" w:rsidRPr="00D26847">
        <w:rPr>
          <w:rFonts w:ascii="Times New Roman" w:hAnsi="Times New Roman"/>
          <w:sz w:val="24"/>
          <w:szCs w:val="24"/>
        </w:rPr>
        <w:t>соответствия потребностям рынка труда</w:t>
      </w:r>
      <w:r w:rsidR="00CA303A" w:rsidRPr="00D26847">
        <w:rPr>
          <w:rFonts w:ascii="Times New Roman" w:hAnsi="Times New Roman"/>
          <w:sz w:val="24"/>
          <w:szCs w:val="24"/>
        </w:rPr>
        <w:t xml:space="preserve"> </w:t>
      </w:r>
      <w:r w:rsidR="00F4050C" w:rsidRPr="00D26847">
        <w:rPr>
          <w:rFonts w:ascii="Times New Roman" w:hAnsi="Times New Roman"/>
          <w:sz w:val="24"/>
          <w:szCs w:val="24"/>
        </w:rPr>
        <w:t>выпускников.</w:t>
      </w:r>
      <w:r w:rsidR="000F5123" w:rsidRPr="00D26847">
        <w:rPr>
          <w:rFonts w:ascii="Times New Roman" w:hAnsi="Times New Roman"/>
          <w:sz w:val="24"/>
          <w:szCs w:val="24"/>
        </w:rPr>
        <w:t xml:space="preserve"> Следует отметить, что и личностные качества </w:t>
      </w:r>
      <w:r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молодых специалистов</w:t>
      </w:r>
      <w:r w:rsidR="00F4050C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способных самостоятельно ориентироваться и добиваться жизненного успеха в новых рыночных условиях, </w:t>
      </w:r>
      <w:r w:rsidR="000F5123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влияют на </w:t>
      </w:r>
      <w:r w:rsidR="00F4050C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мнение работодателей</w:t>
      </w:r>
      <w:r w:rsidR="00CD6FA7" w:rsidRPr="00D26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их предпочтения при отборе персонала.</w:t>
      </w:r>
    </w:p>
    <w:p w:rsidR="00C5282F" w:rsidRPr="00D26847" w:rsidRDefault="00C5282F" w:rsidP="00735867">
      <w:pPr>
        <w:shd w:val="clear" w:color="auto" w:fill="FFFFFF"/>
        <w:spacing w:before="100" w:beforeAutospacing="1" w:after="100" w:afterAutospacing="1"/>
        <w:ind w:firstLine="284"/>
        <w:contextualSpacing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Большинство работодателей выделяют ряд требований </w:t>
      </w:r>
      <w:proofErr w:type="gramStart"/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 соискателем, которые позволяют прогнозировать успешность. К ним можно отнести:</w:t>
      </w:r>
    </w:p>
    <w:p w:rsidR="00C5282F" w:rsidRPr="00D26847" w:rsidRDefault="00C5282F" w:rsidP="00735867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284" w:hanging="284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Ориентация на  успех – это стремление к высоким результатам деятельности</w:t>
      </w:r>
      <w:r w:rsidRPr="00D2684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68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(высокое</w:t>
      </w:r>
      <w:r w:rsidRPr="00D2684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качество и эффективность работы)</w:t>
      </w:r>
    </w:p>
    <w:p w:rsidR="00C5282F" w:rsidRPr="00D26847" w:rsidRDefault="00C5282F" w:rsidP="00735867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Инициатива, активная жизненная позиция означает стремление к осуществлению деятельности, прежде чем возникнет жесткая необходимость в ней.</w:t>
      </w:r>
      <w:r w:rsidRPr="00D268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282F" w:rsidRPr="00D26847" w:rsidRDefault="00C5282F" w:rsidP="00735867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>Поиск информации - предполагает стремление к получению, освоению и использованию информации. В настоящее время разумное использование информации является залогом не только профессионального, но и личного успеха.</w:t>
      </w:r>
    </w:p>
    <w:p w:rsidR="00435657" w:rsidRPr="00D26847" w:rsidRDefault="00C5282F" w:rsidP="00735867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284" w:hanging="284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>Логическое мышление - помогает целостно понять ситуацию, задачу или проблему. Сюда относится определение связей между ситуациями, выявление ключевых или скрытых вопросов в сложных ситуациях</w:t>
      </w:r>
      <w:r w:rsidR="00435657"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5657" w:rsidRPr="00D26847" w:rsidRDefault="00435657" w:rsidP="00735867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284" w:hanging="284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4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Уверенность в себе – это вера человека в свою способность добиваться поставленных целей. Она предполагает умение заявить о своих потребностях и интересах, а также проявить настойчивость при их достижении.</w:t>
      </w:r>
    </w:p>
    <w:p w:rsidR="00BB2CE4" w:rsidRPr="00D26847" w:rsidRDefault="00C5282F" w:rsidP="00735867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847">
        <w:rPr>
          <w:rFonts w:ascii="Times New Roman" w:hAnsi="Times New Roman"/>
          <w:color w:val="000000"/>
          <w:sz w:val="24"/>
          <w:szCs w:val="24"/>
        </w:rPr>
        <w:t>Коммуникативные способности, которые включают межличностное понимание (способность слушать и чувствовать, выяснять интересы и потребности других людей, умение устанавливать контакт) и воздействие и оказание влияния (подразумевают способность и намерение убедить других в своей точке зрения).  Коммуникативные способности тесно связаны с поиском информации, логическим мышлением, инициативой и сотрудничеством.</w:t>
      </w:r>
    </w:p>
    <w:p w:rsidR="00BB2CE4" w:rsidRPr="00D26847" w:rsidRDefault="00BB2CE4" w:rsidP="00735867">
      <w:pPr>
        <w:pStyle w:val="3"/>
        <w:shd w:val="clear" w:color="auto" w:fill="FFFFFF"/>
        <w:ind w:firstLine="284"/>
        <w:contextualSpacing/>
        <w:rPr>
          <w:rFonts w:ascii="Times New Roman" w:hAnsi="Times New Roman"/>
          <w:bCs w:val="0"/>
          <w:color w:val="auto"/>
          <w:sz w:val="24"/>
          <w:szCs w:val="24"/>
        </w:rPr>
      </w:pPr>
    </w:p>
    <w:p w:rsidR="005934DE" w:rsidRPr="00D26847" w:rsidRDefault="005934DE" w:rsidP="00735867">
      <w:pPr>
        <w:pStyle w:val="3"/>
        <w:shd w:val="clear" w:color="auto" w:fill="FFFFFF"/>
        <w:ind w:firstLine="284"/>
        <w:contextualSpacing/>
        <w:rPr>
          <w:rFonts w:ascii="Times New Roman" w:hAnsi="Times New Roman"/>
          <w:bCs w:val="0"/>
          <w:color w:val="auto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5934DE" w:rsidRPr="00D26847" w:rsidRDefault="005934DE" w:rsidP="00735867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DC7548" w:rsidRPr="00D26847" w:rsidRDefault="00922848" w:rsidP="00735867">
      <w:pPr>
        <w:pStyle w:val="3"/>
        <w:shd w:val="clear" w:color="auto" w:fill="FFFFFF"/>
        <w:ind w:firstLine="284"/>
        <w:contextualSpacing/>
        <w:rPr>
          <w:rFonts w:ascii="Times New Roman" w:hAnsi="Times New Roman"/>
          <w:bCs w:val="0"/>
          <w:color w:val="auto"/>
          <w:sz w:val="24"/>
          <w:szCs w:val="24"/>
        </w:rPr>
      </w:pPr>
      <w:r w:rsidRPr="00D26847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Глава 2. </w:t>
      </w:r>
      <w:r w:rsidR="00DC7548" w:rsidRPr="00D26847">
        <w:rPr>
          <w:rFonts w:ascii="Times New Roman" w:hAnsi="Times New Roman"/>
          <w:bCs w:val="0"/>
          <w:color w:val="auto"/>
          <w:sz w:val="24"/>
          <w:szCs w:val="24"/>
        </w:rPr>
        <w:t>Проблемы занятости</w:t>
      </w:r>
      <w:r w:rsidRPr="00D26847">
        <w:rPr>
          <w:rFonts w:ascii="Times New Roman" w:hAnsi="Times New Roman"/>
          <w:bCs w:val="0"/>
          <w:color w:val="auto"/>
          <w:sz w:val="24"/>
          <w:szCs w:val="24"/>
        </w:rPr>
        <w:t xml:space="preserve"> выпускников  учебных заведений</w:t>
      </w:r>
    </w:p>
    <w:p w:rsidR="00583C8E" w:rsidRPr="00D26847" w:rsidRDefault="00FC799B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 </w:t>
      </w:r>
      <w:r w:rsidR="00583C8E" w:rsidRPr="00D26847">
        <w:rPr>
          <w:color w:val="000000"/>
        </w:rPr>
        <w:t xml:space="preserve">Более 80% учащихся по окончании вуза нуждаются в помощи при трудоустройстве. Об этом говорилось 1 декабря прошлого года на конференции, посвященной повышению эффективности трудоустройства выпускников высших учебных заведений в условиях рыночной экономики России. По словам ректоров ведущих университетов России  - проблема трудоустройства выпускников возникла еще в 1990 году, после того, как было отменено централизованное распределение выпускников учебных заведений. </w:t>
      </w:r>
    </w:p>
    <w:p w:rsidR="0073586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 тех пор эта проблема приобрела социальных характер. Новая система содействия трудоустройству выпускников вузов России проблему не разрешила. Сегодня ректоры вузов, работодатели и кадровые службы пытаются найти эффективные способы решения вопроса.      Конечно, не без участия государства, которое приняло не</w:t>
      </w:r>
      <w:r w:rsidR="000F5123" w:rsidRPr="00D26847">
        <w:rPr>
          <w:color w:val="000000"/>
        </w:rPr>
        <w:t xml:space="preserve">которые регламентирующие документы. Речь идет </w:t>
      </w:r>
      <w:r w:rsidRPr="00D26847">
        <w:rPr>
          <w:color w:val="000000"/>
        </w:rPr>
        <w:t>"О программе "Содействие трудоустройству и адаптации к рынку труда выпускников учреждений профессионального образования".</w:t>
      </w:r>
    </w:p>
    <w:p w:rsidR="00583C8E" w:rsidRPr="00D2684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В 75 субъектах РФ определено 76 региональных центров содействия трудоустройству выпускников. Есть и другие немаловажные государственные документы и программы. Они </w:t>
      </w:r>
      <w:proofErr w:type="gramStart"/>
      <w:r w:rsidRPr="00D26847">
        <w:rPr>
          <w:color w:val="000000"/>
        </w:rPr>
        <w:t>приносят положительный результат</w:t>
      </w:r>
      <w:proofErr w:type="gramEnd"/>
      <w:r w:rsidRPr="00D26847">
        <w:rPr>
          <w:color w:val="000000"/>
        </w:rPr>
        <w:t>. Но количество безработной дипломированной молодежи по-прежнему велико.</w:t>
      </w:r>
    </w:p>
    <w:p w:rsidR="00735867" w:rsidRDefault="00583C8E" w:rsidP="00735867">
      <w:pPr>
        <w:pStyle w:val="a3"/>
        <w:spacing w:line="360" w:lineRule="auto"/>
        <w:ind w:firstLine="284"/>
        <w:contextualSpacing/>
        <w:jc w:val="both"/>
        <w:rPr>
          <w:b/>
          <w:bCs/>
          <w:color w:val="000000"/>
          <w:shd w:val="clear" w:color="auto" w:fill="FFFFFF"/>
        </w:rPr>
      </w:pPr>
      <w:r w:rsidRPr="00D26847">
        <w:rPr>
          <w:b/>
          <w:bCs/>
          <w:color w:val="000000"/>
          <w:shd w:val="clear" w:color="auto" w:fill="FFFFFF"/>
        </w:rPr>
        <w:t>«Жизнь после окончания вуза»</w:t>
      </w:r>
      <w:r w:rsidR="00735867">
        <w:rPr>
          <w:b/>
          <w:bCs/>
          <w:color w:val="000000"/>
          <w:shd w:val="clear" w:color="auto" w:fill="FFFFFF"/>
        </w:rPr>
        <w:t xml:space="preserve"> </w:t>
      </w:r>
    </w:p>
    <w:p w:rsidR="00583C8E" w:rsidRPr="00735867" w:rsidRDefault="00583C8E" w:rsidP="00735867">
      <w:pPr>
        <w:pStyle w:val="a3"/>
        <w:spacing w:line="360" w:lineRule="auto"/>
        <w:ind w:firstLine="284"/>
        <w:contextualSpacing/>
        <w:jc w:val="both"/>
        <w:rPr>
          <w:b/>
          <w:bCs/>
          <w:color w:val="000000"/>
          <w:shd w:val="clear" w:color="auto" w:fill="FFFFFF"/>
        </w:rPr>
      </w:pPr>
      <w:r w:rsidRPr="00D26847">
        <w:rPr>
          <w:color w:val="000000"/>
        </w:rPr>
        <w:t>Многие выпускники, покинув стены родной альма-матер, пребывают в растерянности. Большинство из них привыкл</w:t>
      </w:r>
      <w:r w:rsidR="000F5123" w:rsidRPr="00D26847">
        <w:rPr>
          <w:color w:val="000000"/>
        </w:rPr>
        <w:t>и</w:t>
      </w:r>
      <w:r w:rsidRPr="00D26847">
        <w:rPr>
          <w:color w:val="000000"/>
        </w:rPr>
        <w:t xml:space="preserve"> жить по составленному деканатом расписанию. Поэтому, получив диплом в руки и полную свободу действий, они не знают, куда податься, где, и главное - </w:t>
      </w:r>
      <w:r w:rsidR="00FC799B" w:rsidRPr="00D26847">
        <w:rPr>
          <w:color w:val="000000"/>
        </w:rPr>
        <w:t>как</w:t>
      </w:r>
      <w:r w:rsidRPr="00D26847">
        <w:rPr>
          <w:color w:val="000000"/>
        </w:rPr>
        <w:t xml:space="preserve"> искать работу. </w:t>
      </w:r>
    </w:p>
    <w:p w:rsidR="0073586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   Особенно удивляет вчерашних студентов равнодушие работодателя к красному диплому. Если в анкете напротив графы "стаж" стоит жирный прочерк, "круглые" пятерки оказываются абсолютно бесполезными. И даже название престижного вуза не является панацеей от безработицы. </w:t>
      </w:r>
    </w:p>
    <w:p w:rsidR="00583C8E" w:rsidRPr="00D2684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Работу по профильному образованию найти очень трудно. Исследование, проведенное Центром Маркетинговых и Социологических исследований Кадрового Дома "СуперДжоб" показало, что в целом по стране только 50% выпускников российских вузов трудоустроены по специальности. </w:t>
      </w:r>
      <w:r w:rsidR="00FC799B" w:rsidRPr="00D26847">
        <w:rPr>
          <w:color w:val="000000"/>
        </w:rPr>
        <w:t>Ч</w:t>
      </w:r>
      <w:r w:rsidRPr="00D26847">
        <w:rPr>
          <w:color w:val="000000"/>
        </w:rPr>
        <w:t>асть из них стремится получить дополнительное, в том числе, второе высшее образование по сове</w:t>
      </w:r>
      <w:r w:rsidR="00FC799B" w:rsidRPr="00D26847">
        <w:rPr>
          <w:color w:val="000000"/>
        </w:rPr>
        <w:t xml:space="preserve">ршенно иной специальности. </w:t>
      </w:r>
      <w:r w:rsidRPr="00D26847">
        <w:rPr>
          <w:color w:val="000000"/>
        </w:rPr>
        <w:t xml:space="preserve">Но это </w:t>
      </w:r>
      <w:r w:rsidR="000F5123" w:rsidRPr="00D26847">
        <w:rPr>
          <w:color w:val="000000"/>
        </w:rPr>
        <w:t>снова доп</w:t>
      </w:r>
      <w:r w:rsidRPr="00D26847">
        <w:rPr>
          <w:color w:val="000000"/>
        </w:rPr>
        <w:t>олнительно затраченные время, средства и нервы. Одной из причин такого положения дел является отсутствие у молодых людей профориентации и достоверной информации о спросе и предложениях на российском рынке труда.</w:t>
      </w:r>
    </w:p>
    <w:p w:rsidR="00583C8E" w:rsidRPr="00D26847" w:rsidRDefault="00583C8E" w:rsidP="00735867">
      <w:pPr>
        <w:pStyle w:val="a3"/>
        <w:spacing w:line="360" w:lineRule="auto"/>
        <w:ind w:firstLine="284"/>
        <w:contextualSpacing/>
        <w:jc w:val="both"/>
        <w:rPr>
          <w:b/>
          <w:bCs/>
          <w:color w:val="000000"/>
          <w:shd w:val="clear" w:color="auto" w:fill="FFFFFF"/>
        </w:rPr>
      </w:pPr>
      <w:r w:rsidRPr="00D26847">
        <w:rPr>
          <w:b/>
          <w:bCs/>
          <w:color w:val="000000"/>
          <w:shd w:val="clear" w:color="auto" w:fill="FFFFFF"/>
        </w:rPr>
        <w:lastRenderedPageBreak/>
        <w:t>«Мнение работодателей»</w:t>
      </w:r>
    </w:p>
    <w:p w:rsidR="0073586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У работодателей свои претензии. Их </w:t>
      </w:r>
      <w:r w:rsidR="00FC799B" w:rsidRPr="00D26847">
        <w:rPr>
          <w:color w:val="000000"/>
        </w:rPr>
        <w:t>«</w:t>
      </w:r>
      <w:r w:rsidRPr="00D26847">
        <w:rPr>
          <w:color w:val="000000"/>
        </w:rPr>
        <w:t>раздражает</w:t>
      </w:r>
      <w:r w:rsidR="00FC799B" w:rsidRPr="00D26847">
        <w:rPr>
          <w:color w:val="000000"/>
        </w:rPr>
        <w:t>»</w:t>
      </w:r>
      <w:r w:rsidRPr="00D26847">
        <w:rPr>
          <w:color w:val="000000"/>
        </w:rPr>
        <w:t xml:space="preserve"> настроение выпускников и их завышенные требования. Такие претензии, как: </w:t>
      </w:r>
      <w:r w:rsidR="00FC799B" w:rsidRPr="00D26847">
        <w:rPr>
          <w:color w:val="000000"/>
        </w:rPr>
        <w:t xml:space="preserve">« </w:t>
      </w:r>
      <w:r w:rsidRPr="00D26847">
        <w:rPr>
          <w:color w:val="000000"/>
        </w:rPr>
        <w:t>комфортное рабочее место, зарплата не ниже 20 000 рублей, четко прописанные должностные инструкции, соблюдение ТК РФ - слишком большая роскошь для людей с нулевым опытом работы</w:t>
      </w:r>
      <w:r w:rsidR="00FC799B" w:rsidRPr="00D26847">
        <w:rPr>
          <w:color w:val="000000"/>
        </w:rPr>
        <w:t>»</w:t>
      </w:r>
      <w:r w:rsidRPr="00D26847">
        <w:rPr>
          <w:color w:val="000000"/>
        </w:rPr>
        <w:t xml:space="preserve">, считают некоторые работодатели. Ведь брать на работу приходиться "кота в мешке". Неизвестно, что за знания на самом деле получил выпускник в процессе обучения и сможет ли применить их на практике. </w:t>
      </w:r>
    </w:p>
    <w:p w:rsidR="0073586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После всех вышеперечисленных требований молодого специалиста, скорее всего, последует отказ. В столь завышенной самооценке работодатели обвиняют вузы, многие из которых формируют у студентов мнение, что они получают блестящее образование и очень востребованы. Особенно, если они учатся на платной основе, им внушают, что в дальнейшем их затраты компенсируются благодаря хорошо оплачива</w:t>
      </w:r>
      <w:r w:rsidR="00810C15" w:rsidRPr="00D26847">
        <w:rPr>
          <w:color w:val="000000"/>
        </w:rPr>
        <w:t>емой работе.</w:t>
      </w:r>
      <w:r w:rsidR="00012949" w:rsidRPr="00D26847">
        <w:rPr>
          <w:color w:val="000000"/>
        </w:rPr>
        <w:t xml:space="preserve"> Это мнение больш</w:t>
      </w:r>
      <w:r w:rsidR="00810C15" w:rsidRPr="00D26847">
        <w:rPr>
          <w:color w:val="000000"/>
        </w:rPr>
        <w:t xml:space="preserve">инства работодателей, которые </w:t>
      </w:r>
      <w:r w:rsidR="00012949" w:rsidRPr="00D26847">
        <w:rPr>
          <w:color w:val="000000"/>
        </w:rPr>
        <w:t xml:space="preserve">опираются на анализ </w:t>
      </w:r>
      <w:r w:rsidR="00810C15" w:rsidRPr="00D26847">
        <w:rPr>
          <w:color w:val="000000"/>
        </w:rPr>
        <w:t xml:space="preserve">пришедшего к ним </w:t>
      </w:r>
      <w:r w:rsidR="00012949" w:rsidRPr="00D26847">
        <w:rPr>
          <w:color w:val="000000"/>
        </w:rPr>
        <w:t>студента-</w:t>
      </w:r>
      <w:r w:rsidR="00810C15" w:rsidRPr="00D26847">
        <w:rPr>
          <w:color w:val="000000"/>
        </w:rPr>
        <w:t>выпускника</w:t>
      </w:r>
      <w:r w:rsidR="00012949" w:rsidRPr="00D26847">
        <w:rPr>
          <w:color w:val="000000"/>
        </w:rPr>
        <w:t xml:space="preserve">. </w:t>
      </w:r>
      <w:r w:rsidR="00810C15" w:rsidRPr="00D26847">
        <w:rPr>
          <w:color w:val="000000"/>
        </w:rPr>
        <w:t xml:space="preserve">Но </w:t>
      </w:r>
      <w:r w:rsidR="00012949" w:rsidRPr="00D26847">
        <w:rPr>
          <w:color w:val="000000"/>
        </w:rPr>
        <w:t>этот студент из числа молодых специалистов, за которого решали всю жизнь родители</w:t>
      </w:r>
      <w:r w:rsidR="00810C15" w:rsidRPr="00D26847">
        <w:rPr>
          <w:color w:val="000000"/>
        </w:rPr>
        <w:t>. Д</w:t>
      </w:r>
      <w:r w:rsidR="00012949" w:rsidRPr="00D26847">
        <w:rPr>
          <w:color w:val="000000"/>
        </w:rPr>
        <w:t xml:space="preserve">ело </w:t>
      </w:r>
      <w:r w:rsidR="00810C15" w:rsidRPr="00D26847">
        <w:rPr>
          <w:color w:val="000000"/>
        </w:rPr>
        <w:t xml:space="preserve">заключается не только в </w:t>
      </w:r>
      <w:r w:rsidR="00012949" w:rsidRPr="00D26847">
        <w:rPr>
          <w:color w:val="000000"/>
        </w:rPr>
        <w:t>образовани</w:t>
      </w:r>
      <w:r w:rsidR="001476D1" w:rsidRPr="00D26847">
        <w:rPr>
          <w:color w:val="000000"/>
        </w:rPr>
        <w:t>и</w:t>
      </w:r>
      <w:r w:rsidR="00012949" w:rsidRPr="00D26847">
        <w:rPr>
          <w:color w:val="000000"/>
        </w:rPr>
        <w:t xml:space="preserve"> или </w:t>
      </w:r>
      <w:r w:rsidR="001476D1" w:rsidRPr="00D26847">
        <w:rPr>
          <w:color w:val="000000"/>
        </w:rPr>
        <w:t>в</w:t>
      </w:r>
      <w:r w:rsidR="00012949" w:rsidRPr="00D26847">
        <w:rPr>
          <w:color w:val="000000"/>
        </w:rPr>
        <w:t xml:space="preserve">узе, </w:t>
      </w:r>
      <w:r w:rsidR="001476D1" w:rsidRPr="00D26847">
        <w:rPr>
          <w:color w:val="000000"/>
        </w:rPr>
        <w:t xml:space="preserve">который он окончил, а, скорее всего, </w:t>
      </w:r>
      <w:r w:rsidR="00012949" w:rsidRPr="00D26847">
        <w:rPr>
          <w:color w:val="000000"/>
        </w:rPr>
        <w:t xml:space="preserve">в личностном восприятии окружающего мира и </w:t>
      </w:r>
      <w:r w:rsidR="001476D1" w:rsidRPr="00D26847">
        <w:rPr>
          <w:color w:val="000000"/>
        </w:rPr>
        <w:t xml:space="preserve">понимании ситуации на </w:t>
      </w:r>
      <w:r w:rsidR="00012949" w:rsidRPr="00D26847">
        <w:rPr>
          <w:color w:val="000000"/>
        </w:rPr>
        <w:t>рынк</w:t>
      </w:r>
      <w:r w:rsidR="001476D1" w:rsidRPr="00D26847">
        <w:rPr>
          <w:color w:val="000000"/>
        </w:rPr>
        <w:t>е</w:t>
      </w:r>
      <w:r w:rsidR="00012949" w:rsidRPr="00D26847">
        <w:rPr>
          <w:color w:val="000000"/>
        </w:rPr>
        <w:t xml:space="preserve"> труда</w:t>
      </w:r>
      <w:r w:rsidR="001476D1" w:rsidRPr="00D26847">
        <w:rPr>
          <w:color w:val="000000"/>
        </w:rPr>
        <w:t xml:space="preserve">, </w:t>
      </w:r>
      <w:r w:rsidR="00012949" w:rsidRPr="00D26847">
        <w:rPr>
          <w:color w:val="000000"/>
        </w:rPr>
        <w:t xml:space="preserve"> в частности.</w:t>
      </w:r>
      <w:r w:rsidR="00735867">
        <w:rPr>
          <w:color w:val="000000"/>
        </w:rPr>
        <w:t xml:space="preserve"> </w:t>
      </w:r>
    </w:p>
    <w:p w:rsidR="00FC799B" w:rsidRPr="00D26847" w:rsidRDefault="00810C15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П</w:t>
      </w:r>
      <w:r w:rsidR="00583C8E" w:rsidRPr="00D26847">
        <w:rPr>
          <w:color w:val="000000"/>
        </w:rPr>
        <w:t xml:space="preserve">оиск работы - это тоже работа. Сегодня требования работодателя </w:t>
      </w:r>
      <w:r w:rsidR="00A32773" w:rsidRPr="00D26847">
        <w:rPr>
          <w:color w:val="000000"/>
        </w:rPr>
        <w:t>определяются особенностями его бизнеса. З</w:t>
      </w:r>
      <w:r w:rsidR="00583C8E" w:rsidRPr="00D26847">
        <w:rPr>
          <w:color w:val="000000"/>
        </w:rPr>
        <w:t>нания</w:t>
      </w:r>
      <w:r w:rsidR="00A32773" w:rsidRPr="00D26847">
        <w:rPr>
          <w:color w:val="000000"/>
        </w:rPr>
        <w:t xml:space="preserve"> соискателей, уровень профессиональной подготовки интересуют работодателя лишь в том случае, если они </w:t>
      </w:r>
      <w:r w:rsidR="00583C8E" w:rsidRPr="00D26847">
        <w:rPr>
          <w:color w:val="000000"/>
        </w:rPr>
        <w:t>могут каким-л</w:t>
      </w:r>
      <w:r w:rsidR="00A32773" w:rsidRPr="00D26847">
        <w:rPr>
          <w:color w:val="000000"/>
        </w:rPr>
        <w:t>ибо образом соответствовать</w:t>
      </w:r>
      <w:r w:rsidR="00583C8E" w:rsidRPr="00D26847">
        <w:rPr>
          <w:color w:val="000000"/>
        </w:rPr>
        <w:t xml:space="preserve"> потребностям</w:t>
      </w:r>
      <w:r w:rsidR="00A32773" w:rsidRPr="00D26847">
        <w:rPr>
          <w:color w:val="000000"/>
        </w:rPr>
        <w:t xml:space="preserve"> бизнеса</w:t>
      </w:r>
      <w:r w:rsidR="00583C8E" w:rsidRPr="00D26847">
        <w:rPr>
          <w:color w:val="000000"/>
        </w:rPr>
        <w:t xml:space="preserve">. </w:t>
      </w:r>
    </w:p>
    <w:p w:rsidR="00583C8E" w:rsidRPr="00D26847" w:rsidRDefault="00A32773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Работодатели активно интересуются опытом работы, чтобы быть уверенными в способности молодого специалиста применять свои знания на практике. </w:t>
      </w:r>
      <w:r w:rsidR="00D15BB0" w:rsidRPr="00D26847">
        <w:rPr>
          <w:color w:val="000000"/>
        </w:rPr>
        <w:t xml:space="preserve">Чем больше опыт, тем лучше. </w:t>
      </w:r>
      <w:r w:rsidRPr="00D26847">
        <w:rPr>
          <w:color w:val="000000"/>
        </w:rPr>
        <w:t xml:space="preserve">Те, кто принимает на работу выпускников, </w:t>
      </w:r>
      <w:r w:rsidR="00583C8E" w:rsidRPr="00D26847">
        <w:rPr>
          <w:color w:val="000000"/>
        </w:rPr>
        <w:t>предъявля</w:t>
      </w:r>
      <w:r w:rsidRPr="00D26847">
        <w:rPr>
          <w:color w:val="000000"/>
        </w:rPr>
        <w:t>ет достаточно строгие требования, поднимает нас</w:t>
      </w:r>
      <w:r w:rsidR="00583C8E" w:rsidRPr="00D26847">
        <w:rPr>
          <w:color w:val="000000"/>
        </w:rPr>
        <w:t xml:space="preserve">только высокие планки, достигнуть которых, </w:t>
      </w:r>
      <w:r w:rsidRPr="00D26847">
        <w:rPr>
          <w:color w:val="000000"/>
        </w:rPr>
        <w:t>не имея за плечами</w:t>
      </w:r>
      <w:r w:rsidR="00583C8E" w:rsidRPr="00D26847">
        <w:rPr>
          <w:color w:val="000000"/>
        </w:rPr>
        <w:t xml:space="preserve"> опыта, </w:t>
      </w:r>
      <w:r w:rsidRPr="00D26847">
        <w:rPr>
          <w:color w:val="000000"/>
        </w:rPr>
        <w:t>практически не</w:t>
      </w:r>
      <w:r w:rsidR="00583C8E" w:rsidRPr="00D26847">
        <w:rPr>
          <w:color w:val="000000"/>
        </w:rPr>
        <w:t xml:space="preserve">возможно. </w:t>
      </w:r>
    </w:p>
    <w:p w:rsidR="00583C8E" w:rsidRPr="00D26847" w:rsidRDefault="00583C8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Ректоры вузов и представители кадровых служб полагают, что преодолеть сложившуюся ситуацию можно. Необходим контакт работодателей с вузами: участие в работе вузов по подготовке выпускников, разработка собственных </w:t>
      </w:r>
      <w:r w:rsidR="00D15BB0" w:rsidRPr="00D26847">
        <w:rPr>
          <w:color w:val="000000"/>
        </w:rPr>
        <w:t xml:space="preserve">профессиональных стандартов и </w:t>
      </w:r>
      <w:r w:rsidRPr="00D26847">
        <w:rPr>
          <w:color w:val="000000"/>
        </w:rPr>
        <w:t xml:space="preserve">критериев оценки </w:t>
      </w:r>
      <w:r w:rsidR="00D15BB0" w:rsidRPr="00D26847">
        <w:rPr>
          <w:color w:val="000000"/>
        </w:rPr>
        <w:t xml:space="preserve">качества </w:t>
      </w:r>
      <w:r w:rsidRPr="00D26847">
        <w:rPr>
          <w:color w:val="000000"/>
        </w:rPr>
        <w:t>подготовки выпускников.</w:t>
      </w:r>
      <w:r w:rsidR="001476D1" w:rsidRPr="00D26847">
        <w:rPr>
          <w:rStyle w:val="af5"/>
          <w:color w:val="000000"/>
        </w:rPr>
        <w:footnoteReference w:id="6"/>
      </w:r>
    </w:p>
    <w:p w:rsidR="00DC7548" w:rsidRPr="00D26847" w:rsidRDefault="00EA089F" w:rsidP="00735867">
      <w:pPr>
        <w:pStyle w:val="3"/>
        <w:shd w:val="clear" w:color="auto" w:fill="FFFFFF"/>
        <w:ind w:firstLine="284"/>
        <w:contextualSpacing/>
        <w:rPr>
          <w:rFonts w:ascii="Times New Roman" w:hAnsi="Times New Roman"/>
          <w:bCs w:val="0"/>
          <w:color w:val="000000"/>
          <w:sz w:val="24"/>
          <w:szCs w:val="24"/>
        </w:rPr>
      </w:pPr>
      <w:r w:rsidRPr="00D26847"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t xml:space="preserve">Глава 3. </w:t>
      </w:r>
      <w:r w:rsidR="00DC7548" w:rsidRPr="00D26847">
        <w:rPr>
          <w:rFonts w:ascii="Times New Roman" w:hAnsi="Times New Roman"/>
          <w:bCs w:val="0"/>
          <w:color w:val="000000"/>
          <w:sz w:val="24"/>
          <w:szCs w:val="24"/>
        </w:rPr>
        <w:t>Содействие профе</w:t>
      </w:r>
      <w:r w:rsidRPr="00D26847">
        <w:rPr>
          <w:rFonts w:ascii="Times New Roman" w:hAnsi="Times New Roman"/>
          <w:bCs w:val="0"/>
          <w:color w:val="000000"/>
          <w:sz w:val="24"/>
          <w:szCs w:val="24"/>
        </w:rPr>
        <w:t>ссиональной подготовке молодёжи</w:t>
      </w:r>
    </w:p>
    <w:p w:rsidR="00223C0F" w:rsidRPr="00D26847" w:rsidRDefault="00223C0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rStyle w:val="apple-converted-space"/>
          <w:color w:val="000000"/>
        </w:rPr>
        <w:t>П</w:t>
      </w:r>
      <w:r w:rsidRPr="00D26847">
        <w:rPr>
          <w:color w:val="000000"/>
        </w:rPr>
        <w:t>ерспективные направления, обеспечивающи</w:t>
      </w:r>
      <w:r w:rsidR="001476D1" w:rsidRPr="00D26847">
        <w:rPr>
          <w:color w:val="000000"/>
        </w:rPr>
        <w:t>е</w:t>
      </w:r>
      <w:r w:rsidRPr="00D26847">
        <w:rPr>
          <w:color w:val="000000"/>
        </w:rPr>
        <w:t xml:space="preserve"> повышение устойчивости положения молодежи и ее развитие, это:</w:t>
      </w:r>
    </w:p>
    <w:p w:rsidR="00223C0F" w:rsidRPr="00D26847" w:rsidRDefault="00223C0F" w:rsidP="00735867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содействие общеобразовательной и профессиональной подготовке молодежи к труду;</w:t>
      </w:r>
    </w:p>
    <w:p w:rsidR="00223C0F" w:rsidRPr="00D26847" w:rsidRDefault="00223C0F" w:rsidP="00735867">
      <w:pPr>
        <w:pStyle w:val="a3"/>
        <w:numPr>
          <w:ilvl w:val="0"/>
          <w:numId w:val="25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содействие трудовой занятости молодежи</w:t>
      </w:r>
      <w:r w:rsidR="00C06C72" w:rsidRPr="00D26847">
        <w:rPr>
          <w:rStyle w:val="apple-converted-space"/>
          <w:color w:val="000000"/>
        </w:rPr>
        <w:t>.</w:t>
      </w:r>
    </w:p>
    <w:p w:rsidR="00223C0F" w:rsidRPr="00D26847" w:rsidRDefault="00223C0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Содействие общеобразовательной и профессиональной подготовке и подготовке молодежи к труду включает в себя:</w:t>
      </w:r>
    </w:p>
    <w:p w:rsidR="00C06C72" w:rsidRPr="00D26847" w:rsidRDefault="00223C0F" w:rsidP="00735867">
      <w:pPr>
        <w:pStyle w:val="a3"/>
        <w:numPr>
          <w:ilvl w:val="0"/>
          <w:numId w:val="13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оказание посильной помощи учебным заведениям в воспитании и социализации учащихся и студентов, реализации их интересов;</w:t>
      </w:r>
      <w:r w:rsidRPr="00D26847">
        <w:rPr>
          <w:rStyle w:val="apple-converted-space"/>
          <w:color w:val="000000"/>
        </w:rPr>
        <w:t> </w:t>
      </w:r>
    </w:p>
    <w:p w:rsidR="00223C0F" w:rsidRPr="00D26847" w:rsidRDefault="00223C0F" w:rsidP="00735867">
      <w:pPr>
        <w:pStyle w:val="a3"/>
        <w:numPr>
          <w:ilvl w:val="0"/>
          <w:numId w:val="13"/>
        </w:numPr>
        <w:shd w:val="clear" w:color="auto" w:fill="FFFFFF"/>
        <w:spacing w:line="360" w:lineRule="auto"/>
        <w:ind w:left="0" w:firstLine="284"/>
        <w:contextualSpacing/>
        <w:jc w:val="both"/>
        <w:rPr>
          <w:rStyle w:val="apple-converted-space"/>
          <w:color w:val="000000"/>
        </w:rPr>
      </w:pPr>
      <w:r w:rsidRPr="00D26847">
        <w:rPr>
          <w:color w:val="000000"/>
        </w:rPr>
        <w:t>развитие самодеятельности и инициативы учащихся и студентов, государственную поддержку их общественных объединений.</w:t>
      </w:r>
    </w:p>
    <w:p w:rsidR="00C06C72" w:rsidRPr="00D26847" w:rsidRDefault="00223C0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Образование молодежи – комплексная проблема, ее решение предполагает взаимодействие и сотрудничество органов управления образования и органов по делам молодежи разных уровней.          </w:t>
      </w:r>
    </w:p>
    <w:p w:rsidR="00C06C72" w:rsidRPr="00D26847" w:rsidRDefault="00223C0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В настоящее время </w:t>
      </w:r>
      <w:r w:rsidR="00DC7548" w:rsidRPr="00D26847">
        <w:rPr>
          <w:color w:val="000000"/>
        </w:rPr>
        <w:t>Комитетом по делам молодежи ведется активная координационная работа, базирующаяся на организационной и финансовой поддержке реализации соответствующих программ для молодежи, на их методическом обеспечении, на различных формах повышения квалификации кадров.</w:t>
      </w:r>
      <w:r w:rsidRPr="00D26847">
        <w:rPr>
          <w:color w:val="000000"/>
        </w:rPr>
        <w:t xml:space="preserve"> </w:t>
      </w:r>
    </w:p>
    <w:p w:rsidR="00EA089F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rStyle w:val="apple-converted-space"/>
          <w:color w:val="000000"/>
        </w:rPr>
      </w:pPr>
      <w:r w:rsidRPr="00D26847">
        <w:rPr>
          <w:color w:val="000000"/>
        </w:rPr>
        <w:t>Содействие трудовой занятости молодежи предполагает:</w:t>
      </w:r>
      <w:r w:rsidRPr="00D26847">
        <w:rPr>
          <w:rStyle w:val="apple-converted-space"/>
          <w:color w:val="000000"/>
        </w:rPr>
        <w:t> </w:t>
      </w:r>
    </w:p>
    <w:p w:rsidR="00C06C72" w:rsidRPr="00D26847" w:rsidRDefault="00DC7548" w:rsidP="00735867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поддержку предприятий и организаций, создающих новые рабочие места для молодежи;</w:t>
      </w:r>
      <w:r w:rsidRPr="00D26847">
        <w:rPr>
          <w:rStyle w:val="apple-converted-space"/>
          <w:color w:val="000000"/>
        </w:rPr>
        <w:t> </w:t>
      </w:r>
    </w:p>
    <w:p w:rsidR="00C06C72" w:rsidRPr="00D26847" w:rsidRDefault="00DC7548" w:rsidP="00735867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284"/>
        <w:contextualSpacing/>
        <w:jc w:val="both"/>
        <w:rPr>
          <w:rStyle w:val="apple-converted-space"/>
          <w:color w:val="000000"/>
        </w:rPr>
      </w:pPr>
      <w:r w:rsidRPr="00D26847">
        <w:rPr>
          <w:color w:val="000000"/>
        </w:rPr>
        <w:t>формирование постоянных рабочих мест;</w:t>
      </w:r>
      <w:r w:rsidRPr="00D26847">
        <w:rPr>
          <w:rStyle w:val="apple-converted-space"/>
          <w:color w:val="000000"/>
        </w:rPr>
        <w:t> </w:t>
      </w:r>
    </w:p>
    <w:p w:rsidR="00810C15" w:rsidRPr="00D26847" w:rsidRDefault="00810C15" w:rsidP="00735867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создание возможностей для организации вторичной занятости подростков и молодежи;</w:t>
      </w:r>
    </w:p>
    <w:p w:rsidR="00735867" w:rsidRDefault="00DC7548" w:rsidP="00735867">
      <w:pPr>
        <w:pStyle w:val="a3"/>
        <w:numPr>
          <w:ilvl w:val="0"/>
          <w:numId w:val="18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создание инфраструктуры учреждений и пре</w:t>
      </w:r>
      <w:r w:rsidR="00C06C72" w:rsidRPr="00D26847">
        <w:rPr>
          <w:color w:val="000000"/>
        </w:rPr>
        <w:t>дприятий для занятости молодежи.</w:t>
      </w:r>
    </w:p>
    <w:p w:rsidR="00475D92" w:rsidRPr="00735867" w:rsidRDefault="00475D92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735867">
        <w:rPr>
          <w:color w:val="000000"/>
        </w:rPr>
        <w:t>Ещё в 2000</w:t>
      </w:r>
      <w:r w:rsidR="00EA089F" w:rsidRPr="00735867">
        <w:rPr>
          <w:color w:val="000000"/>
        </w:rPr>
        <w:t xml:space="preserve"> году по инициативе МГТУ им. Баумана решением Министерства науки и образования РФ был создан Межрегиональный координационно-аналитический центр по проблемам трудоустройства и адаптации к рынку труда выпускников учреждений профессионального образования. </w:t>
      </w:r>
    </w:p>
    <w:p w:rsidR="005668A6" w:rsidRPr="00D26847" w:rsidRDefault="00EA089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В задачи центра входит:</w:t>
      </w:r>
    </w:p>
    <w:p w:rsidR="005668A6" w:rsidRPr="00D26847" w:rsidRDefault="00EA089F" w:rsidP="00735867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создание эффективной системы содействия трудоустройству выпускников;</w:t>
      </w:r>
    </w:p>
    <w:p w:rsidR="005668A6" w:rsidRPr="00D26847" w:rsidRDefault="00EA089F" w:rsidP="00735867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создание банков данных рынков образовательных услуг;</w:t>
      </w:r>
    </w:p>
    <w:p w:rsidR="005668A6" w:rsidRPr="00D26847" w:rsidRDefault="00EA089F" w:rsidP="00735867">
      <w:pPr>
        <w:pStyle w:val="a3"/>
        <w:numPr>
          <w:ilvl w:val="0"/>
          <w:numId w:val="26"/>
        </w:numPr>
        <w:shd w:val="clear" w:color="auto" w:fill="FFFFFF"/>
        <w:tabs>
          <w:tab w:val="left" w:pos="142"/>
        </w:tabs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создание системы информационной поддержки трудоустройства выпускников.</w:t>
      </w:r>
    </w:p>
    <w:p w:rsidR="005668A6" w:rsidRPr="00D26847" w:rsidRDefault="00EA089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lastRenderedPageBreak/>
        <w:t>Используя разработанную центром информационную систему, абитуриент, обучающийся, выпускник получают актуальные сведения о рынке труда, наличии рабочих мест, перспективах получения работы по данной специальности, нормативно-правовым и социальным вопросам, а также узнает о возможности обу</w:t>
      </w:r>
      <w:r w:rsidR="00223C0F" w:rsidRPr="00D26847">
        <w:rPr>
          <w:color w:val="000000"/>
        </w:rPr>
        <w:t>чения соответствующему профилю.</w:t>
      </w:r>
      <w:r w:rsidR="00475D92" w:rsidRPr="00D26847">
        <w:rPr>
          <w:color w:val="000000"/>
        </w:rPr>
        <w:t xml:space="preserve"> </w:t>
      </w:r>
    </w:p>
    <w:p w:rsidR="005668A6" w:rsidRPr="00D26847" w:rsidRDefault="00EA089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Найти необходимые кадры, используя эту систему, может и работодатель. Для этого в системе существует база данных вакансий работодателей и резюме соискателей, которая содержит информацию о рынке труда всех субъектов РФ. База данных находится на центральном сервере системы и в каждом вузе РФ, приславшем запрос на ее получение.</w:t>
      </w:r>
    </w:p>
    <w:p w:rsidR="005668A6" w:rsidRPr="00D26847" w:rsidRDefault="00EA089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Кроме того, сегодня в 341-м вузе, подведомственном Рособразованию, создано 266 центров содействия трудоустройству выпускников. В 2005-2006 г</w:t>
      </w:r>
      <w:r w:rsidR="00223C0F" w:rsidRPr="00D26847">
        <w:rPr>
          <w:color w:val="000000"/>
        </w:rPr>
        <w:t>одах</w:t>
      </w:r>
      <w:r w:rsidRPr="00D26847">
        <w:rPr>
          <w:color w:val="000000"/>
        </w:rPr>
        <w:t xml:space="preserve"> издан четырехтомник "Энциклопедии содействия трудоустройству". Планируется к изданию 5-й том "От абитуриента до специалиста. Построение успешной карьеры". Он содержит информацию, необходимую для становления молодого специалиста на трех этапах:</w:t>
      </w:r>
    </w:p>
    <w:p w:rsidR="005668A6" w:rsidRPr="00D26847" w:rsidRDefault="00EA089F" w:rsidP="00735867">
      <w:pPr>
        <w:pStyle w:val="a3"/>
        <w:numPr>
          <w:ilvl w:val="0"/>
          <w:numId w:val="27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выбор профессии</w:t>
      </w:r>
    </w:p>
    <w:p w:rsidR="005668A6" w:rsidRPr="00D26847" w:rsidRDefault="00EA089F" w:rsidP="00735867">
      <w:pPr>
        <w:pStyle w:val="a3"/>
        <w:numPr>
          <w:ilvl w:val="0"/>
          <w:numId w:val="27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выбор учебного заведения в соответствии с выбранной профессией</w:t>
      </w:r>
    </w:p>
    <w:p w:rsidR="005668A6" w:rsidRPr="00D26847" w:rsidRDefault="00EA089F" w:rsidP="00735867">
      <w:pPr>
        <w:pStyle w:val="a3"/>
        <w:numPr>
          <w:ilvl w:val="0"/>
          <w:numId w:val="27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выбор места работы в соответствии с полученным образованием и требованиями рынка труда и построение успешной карьеры.</w:t>
      </w:r>
    </w:p>
    <w:p w:rsidR="005668A6" w:rsidRPr="00D26847" w:rsidRDefault="00D701F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В 2006 году  была разработана программа "Пяти</w:t>
      </w:r>
      <w:r w:rsidR="005668A6" w:rsidRPr="00D26847">
        <w:rPr>
          <w:color w:val="000000"/>
        </w:rPr>
        <w:t>летка сотрудничества  вузов</w:t>
      </w:r>
      <w:r w:rsidRPr="00D26847">
        <w:rPr>
          <w:color w:val="000000"/>
        </w:rPr>
        <w:t xml:space="preserve"> с кадровой индустрией России"</w:t>
      </w:r>
      <w:r w:rsidR="005668A6" w:rsidRPr="00D26847">
        <w:rPr>
          <w:color w:val="000000"/>
        </w:rPr>
        <w:t xml:space="preserve"> при участии МГТУ им. Баумана и Ассоциации Консультантов по Подбору Персонала</w:t>
      </w:r>
      <w:r w:rsidRPr="00D26847">
        <w:rPr>
          <w:color w:val="000000"/>
        </w:rPr>
        <w:t xml:space="preserve">. </w:t>
      </w:r>
    </w:p>
    <w:p w:rsidR="005668A6" w:rsidRPr="00D26847" w:rsidRDefault="00B037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Ц</w:t>
      </w:r>
      <w:r w:rsidR="00D701FC" w:rsidRPr="00D26847">
        <w:rPr>
          <w:color w:val="000000"/>
        </w:rPr>
        <w:t xml:space="preserve">ель программы - формирование цивилизованного рынка молодых специалистов в России. </w:t>
      </w:r>
    </w:p>
    <w:p w:rsidR="005668A6" w:rsidRPr="00D26847" w:rsidRDefault="00D701F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Задачи:</w:t>
      </w:r>
    </w:p>
    <w:p w:rsidR="005668A6" w:rsidRPr="00D26847" w:rsidRDefault="005668A6" w:rsidP="00735867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о</w:t>
      </w:r>
      <w:r w:rsidR="00D701FC" w:rsidRPr="00D26847">
        <w:rPr>
          <w:color w:val="000000"/>
        </w:rPr>
        <w:t>беспечить позитивное влияние на процессы трудоустройства выпускников вузов в условиях рыночной экономики</w:t>
      </w:r>
    </w:p>
    <w:p w:rsidR="005668A6" w:rsidRPr="00D26847" w:rsidRDefault="00D701FC" w:rsidP="00735867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у</w:t>
      </w:r>
      <w:r w:rsidR="005668A6" w:rsidRPr="00D26847">
        <w:rPr>
          <w:color w:val="000000"/>
        </w:rPr>
        <w:t>лу</w:t>
      </w:r>
      <w:r w:rsidRPr="00D26847">
        <w:rPr>
          <w:color w:val="000000"/>
        </w:rPr>
        <w:t>чшить качество трудоустройств</w:t>
      </w:r>
      <w:r w:rsidR="005668A6" w:rsidRPr="00D26847">
        <w:rPr>
          <w:color w:val="000000"/>
        </w:rPr>
        <w:t>а выпускников технических Вузов</w:t>
      </w:r>
    </w:p>
    <w:p w:rsidR="005668A6" w:rsidRPr="00D26847" w:rsidRDefault="005668A6" w:rsidP="00735867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п</w:t>
      </w:r>
      <w:r w:rsidR="00D701FC" w:rsidRPr="00D26847">
        <w:rPr>
          <w:color w:val="000000"/>
        </w:rPr>
        <w:t>овысить конкурентоспособность студентов и выпускников МГТУ им. Баумана за счет специальной подготовки студентов к у</w:t>
      </w:r>
      <w:r w:rsidRPr="00D26847">
        <w:rPr>
          <w:color w:val="000000"/>
        </w:rPr>
        <w:t>словиям российского рынка труда.</w:t>
      </w:r>
    </w:p>
    <w:p w:rsidR="005668A6" w:rsidRPr="00D26847" w:rsidRDefault="00D701F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>Вся эта работа по решению проблем трудоустройства выпускников проделана координационно-аналитическим центром МГТУ им. Баумана на собственные средства. Но справиться с данной проблемой одному вузу не под силу.</w:t>
      </w:r>
      <w:r w:rsidR="00E250D4" w:rsidRPr="00D26847">
        <w:rPr>
          <w:rStyle w:val="af5"/>
          <w:color w:val="000000"/>
        </w:rPr>
        <w:footnoteReference w:id="7"/>
      </w:r>
    </w:p>
    <w:p w:rsidR="005668A6" w:rsidRPr="00D26847" w:rsidRDefault="00712843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Практика развитых стран показывает:  инновационная экономика связана с эффективным управлением и включением высококлассных специалистов  в  реализацию инновационных программ. Именно поэтому – в последние два-три года российский бизнес «идет навстречу» </w:t>
      </w:r>
      <w:r w:rsidRPr="00D26847">
        <w:lastRenderedPageBreak/>
        <w:t xml:space="preserve">образованию, тратит усилия по созданию на базе ВУЗов резерва перспективных кадров для своих долгосрочных планов, в частности, за счет стажировок. </w:t>
      </w:r>
    </w:p>
    <w:p w:rsidR="005668A6" w:rsidRPr="00D26847" w:rsidRDefault="00712843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С</w:t>
      </w:r>
      <w:r w:rsidRPr="00D26847">
        <w:rPr>
          <w:color w:val="000000"/>
        </w:rPr>
        <w:t>уществует российский и зарубежный опыт взаимодействия работодателей с вузами, когда при участии делового сообщества внедряются новые образовательные стандарты, отвечающие требованиям экономики, организуются места практики и стажировки, разрабатываются программы первичной адаптации для выпускников.</w:t>
      </w:r>
      <w:r w:rsidRPr="00D26847">
        <w:t xml:space="preserve"> </w:t>
      </w:r>
    </w:p>
    <w:p w:rsidR="005668A6" w:rsidRPr="00D26847" w:rsidRDefault="00D701F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proofErr w:type="gramStart"/>
      <w:r w:rsidRPr="00D26847">
        <w:t>Например, в</w:t>
      </w:r>
      <w:r w:rsidR="000A725A" w:rsidRPr="00D26847">
        <w:t xml:space="preserve"> целях повышения конкурентоспособности на ры</w:t>
      </w:r>
      <w:r w:rsidR="005668A6" w:rsidRPr="00D26847">
        <w:t>нке труда выпускников Академии Т</w:t>
      </w:r>
      <w:r w:rsidR="000A725A" w:rsidRPr="00D26847">
        <w:t xml:space="preserve">руда и </w:t>
      </w:r>
      <w:r w:rsidR="005668A6" w:rsidRPr="00D26847">
        <w:t>Социальных О</w:t>
      </w:r>
      <w:r w:rsidR="000A725A" w:rsidRPr="00D26847">
        <w:t>тношений  при кафедре экономики труда и управления персоналом</w:t>
      </w:r>
      <w:r w:rsidR="00F4050C" w:rsidRPr="00D26847">
        <w:t xml:space="preserve"> </w:t>
      </w:r>
      <w:r w:rsidR="000A725A" w:rsidRPr="00D26847">
        <w:t>в 2008 г. создана Тренинг-лаборатория, в которой  проводятся различные практико-ориентированные курсы дополнительных учебных программ в тандеме с работодателями.</w:t>
      </w:r>
      <w:proofErr w:type="gramEnd"/>
      <w:r w:rsidR="000A725A" w:rsidRPr="00D26847">
        <w:t xml:space="preserve"> За три года сложилась определенная технология подготовки специалистов, включающая несколько этапов. </w:t>
      </w:r>
    </w:p>
    <w:p w:rsidR="005668A6" w:rsidRPr="00D26847" w:rsidRDefault="000A725A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Первый этап – обучение в лаборатории. Поскольку в основе общества знания лежит возможность находить, производить, обрабатывать, преобразовывать, распространять и использовать информацию с целью получения и применения знаний, необходимых для человеческого развития, решаются две основные задачи: технологическая и социокультурная.</w:t>
      </w:r>
    </w:p>
    <w:p w:rsidR="005668A6" w:rsidRPr="00D26847" w:rsidRDefault="000A725A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Второй  этап – десятидневная стажировка в компании: студенты обеспечиваются рабочими местами и персональными наставниками. Благодаря участию профессионалов, студенты понимают свои сильные и слабые стороны, объективно оценивают успехи или неудачи, находят пути профессионального совершенствования. </w:t>
      </w:r>
    </w:p>
    <w:p w:rsidR="005668A6" w:rsidRPr="00D26847" w:rsidRDefault="000A725A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Практический опыт, полученный  студентами в программе, позволяет им «представить себя в профессии», сделать выводы, не бояться переступить порог «учеба-работа», занять активную позицию по отношению к своей профессиональной судьбе.</w:t>
      </w:r>
      <w:r w:rsidR="001476D1" w:rsidRPr="00D26847">
        <w:rPr>
          <w:rStyle w:val="af5"/>
        </w:rPr>
        <w:footnoteReference w:id="8"/>
      </w:r>
    </w:p>
    <w:p w:rsidR="00846C11" w:rsidRPr="00D26847" w:rsidRDefault="00223C0F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t xml:space="preserve">С 2004 года  </w:t>
      </w:r>
      <w:r w:rsidR="005668A6" w:rsidRPr="00D26847">
        <w:t>дей</w:t>
      </w:r>
      <w:r w:rsidR="00EA089F" w:rsidRPr="00D26847">
        <w:rPr>
          <w:color w:val="000000"/>
        </w:rPr>
        <w:t>ствует международная система Profiles International - мирового лидера в области оценки и аттестации персонала, работающего на рынке 15 лет. Эта система может быть эффективной для оценки профессиональной пригодности выпускников вузов. Она позволяет измерить мышление и рациональность, черты поведения, профессиональные интересы и соотнести это с профилем должности специалиста и очень пригодится молодежи, которая не боится и хочет экспериментировать.</w:t>
      </w:r>
    </w:p>
    <w:p w:rsidR="00B037BD" w:rsidRPr="00D26847" w:rsidRDefault="00B037BD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lastRenderedPageBreak/>
        <w:t xml:space="preserve">Одним из наиболее эффективных направлений в области трудоустройства молодежи является </w:t>
      </w:r>
      <w:r w:rsidRPr="00D26847">
        <w:rPr>
          <w:color w:val="000000"/>
          <w:lang w:val="en-US"/>
        </w:rPr>
        <w:t>Graduate</w:t>
      </w:r>
      <w:r w:rsidRPr="00D26847">
        <w:rPr>
          <w:color w:val="000000"/>
        </w:rPr>
        <w:t xml:space="preserve"> </w:t>
      </w:r>
      <w:r w:rsidRPr="00D26847">
        <w:rPr>
          <w:color w:val="000000"/>
          <w:lang w:val="en-US"/>
        </w:rPr>
        <w:t>Recruitment</w:t>
      </w:r>
      <w:r w:rsidRPr="00D26847">
        <w:rPr>
          <w:color w:val="000000"/>
        </w:rPr>
        <w:t xml:space="preserve"> – технология рекрутмента, направленная на привлечение,</w:t>
      </w:r>
      <w:r w:rsidR="00934CA9" w:rsidRPr="00D26847">
        <w:rPr>
          <w:color w:val="000000"/>
        </w:rPr>
        <w:t xml:space="preserve"> </w:t>
      </w:r>
      <w:r w:rsidRPr="00D26847">
        <w:rPr>
          <w:color w:val="000000"/>
        </w:rPr>
        <w:t>подбор</w:t>
      </w:r>
      <w:r w:rsidR="00934CA9" w:rsidRPr="00D26847">
        <w:rPr>
          <w:color w:val="000000"/>
        </w:rPr>
        <w:t xml:space="preserve">, стажировку, адаптацию, обучение и последующее трудоустройство студентов и выпускников Вузов. Данная услуга может осуществляться как кадровыми агентствами, так и внутренними специалистами отдела по работе с персоналом. </w:t>
      </w:r>
    </w:p>
    <w:p w:rsidR="00934CA9" w:rsidRPr="00D26847" w:rsidRDefault="00934CA9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Ярким представителем и информационным источником программ </w:t>
      </w:r>
      <w:r w:rsidRPr="00D26847">
        <w:rPr>
          <w:color w:val="000000"/>
          <w:lang w:val="en-US"/>
        </w:rPr>
        <w:t>Graduate</w:t>
      </w:r>
      <w:r w:rsidRPr="00D26847">
        <w:rPr>
          <w:color w:val="000000"/>
        </w:rPr>
        <w:t xml:space="preserve"> </w:t>
      </w:r>
      <w:r w:rsidRPr="00D26847">
        <w:rPr>
          <w:color w:val="000000"/>
          <w:lang w:val="en-US"/>
        </w:rPr>
        <w:t>Recruitment</w:t>
      </w:r>
      <w:r w:rsidRPr="00D26847">
        <w:rPr>
          <w:color w:val="000000"/>
        </w:rPr>
        <w:t xml:space="preserve"> является зарубежная компания с мировым именем «</w:t>
      </w:r>
      <w:r w:rsidRPr="00D26847">
        <w:rPr>
          <w:color w:val="000000"/>
          <w:lang w:val="en-US"/>
        </w:rPr>
        <w:t>Coca</w:t>
      </w:r>
      <w:r w:rsidRPr="00D26847">
        <w:rPr>
          <w:color w:val="000000"/>
        </w:rPr>
        <w:t>-</w:t>
      </w:r>
      <w:r w:rsidRPr="00D26847">
        <w:rPr>
          <w:color w:val="000000"/>
          <w:lang w:val="en-US"/>
        </w:rPr>
        <w:t>Cola</w:t>
      </w:r>
      <w:r w:rsidRPr="00D26847">
        <w:rPr>
          <w:color w:val="000000"/>
        </w:rPr>
        <w:t>». Данная компания успешно реализует проекты в сфере работы с молодыми специалистами</w:t>
      </w:r>
      <w:r w:rsidR="00E250D4" w:rsidRPr="00D26847">
        <w:rPr>
          <w:color w:val="000000"/>
        </w:rPr>
        <w:t xml:space="preserve"> в городе Москва</w:t>
      </w:r>
      <w:r w:rsidRPr="00D26847">
        <w:rPr>
          <w:color w:val="000000"/>
        </w:rPr>
        <w:t xml:space="preserve">. Приглашая пройти стажировку, компания не гарантирует трудоустройство, однако обязуется </w:t>
      </w:r>
      <w:r w:rsidR="00E250D4" w:rsidRPr="00D26847">
        <w:rPr>
          <w:color w:val="000000"/>
        </w:rPr>
        <w:t>содействовать развитию нужных навыков, а также предоставить полезную информацию,  вы</w:t>
      </w:r>
      <w:r w:rsidR="00810C15" w:rsidRPr="00D26847">
        <w:rPr>
          <w:color w:val="000000"/>
        </w:rPr>
        <w:t xml:space="preserve">дать необходимые инструменты. </w:t>
      </w:r>
      <w:r w:rsidRPr="00D26847">
        <w:rPr>
          <w:color w:val="000000"/>
        </w:rPr>
        <w:t>Всё это в комплексе позволяет выпускникам более уверенно чувствовать себя на рынке труда.</w:t>
      </w:r>
      <w:r w:rsidR="001476D1" w:rsidRPr="00D26847">
        <w:rPr>
          <w:rStyle w:val="af5"/>
          <w:color w:val="000000"/>
        </w:rPr>
        <w:footnoteReference w:id="9"/>
      </w:r>
    </w:p>
    <w:p w:rsidR="00846C11" w:rsidRPr="00D26847" w:rsidRDefault="00475D92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Все необходимые ресурсы и источники для помощи и содействия при трудоустройстве выпускников есть. Остается лишь выбрать и обратить внимание на нужные и тактически верные пути, которые были бы актуальны в быстро меняющейся экономической ситуации </w:t>
      </w:r>
      <w:r w:rsidR="00E250D4" w:rsidRPr="00D26847">
        <w:rPr>
          <w:color w:val="000000"/>
        </w:rPr>
        <w:t xml:space="preserve">и на </w:t>
      </w:r>
      <w:r w:rsidRPr="00D26847">
        <w:rPr>
          <w:color w:val="000000"/>
        </w:rPr>
        <w:t>рынк</w:t>
      </w:r>
      <w:r w:rsidR="00E250D4" w:rsidRPr="00D26847">
        <w:rPr>
          <w:color w:val="000000"/>
        </w:rPr>
        <w:t>е</w:t>
      </w:r>
      <w:r w:rsidRPr="00D26847">
        <w:rPr>
          <w:color w:val="000000"/>
        </w:rPr>
        <w:t xml:space="preserve"> труда.</w:t>
      </w:r>
    </w:p>
    <w:p w:rsidR="00846C11" w:rsidRPr="00D26847" w:rsidRDefault="000A725A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Для того чтобы подготовка специалистов соответствовала ожиданиям рынка труда, необходимо, прежде всего</w:t>
      </w:r>
      <w:r w:rsidR="00846C11" w:rsidRPr="00D26847">
        <w:t>:</w:t>
      </w:r>
    </w:p>
    <w:p w:rsidR="00846C11" w:rsidRPr="00D26847" w:rsidRDefault="000A725A" w:rsidP="00735867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>формировать заказ к системе образования в терминах тру</w:t>
      </w:r>
      <w:r w:rsidR="00846C11" w:rsidRPr="00D26847">
        <w:t>довых квалификаций/компетенций;</w:t>
      </w:r>
    </w:p>
    <w:p w:rsidR="00846C11" w:rsidRPr="00D26847" w:rsidRDefault="000A725A" w:rsidP="00735867">
      <w:pPr>
        <w:pStyle w:val="a3"/>
        <w:numPr>
          <w:ilvl w:val="0"/>
          <w:numId w:val="29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развивать возможности получения этих квалификаций/компетенций еще в рамках учебного процесса, а также на рабочем месте, обеспечивать адекватную оценку и сертификацию этих квалификаций. </w:t>
      </w:r>
    </w:p>
    <w:p w:rsidR="00570720" w:rsidRPr="00D26847" w:rsidRDefault="000A725A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В этой связи актуальным представляются исследование таких проблем как</w:t>
      </w:r>
      <w:r w:rsidR="00570720" w:rsidRPr="00D26847">
        <w:t>:</w:t>
      </w:r>
    </w:p>
    <w:p w:rsidR="00570720" w:rsidRPr="00D26847" w:rsidRDefault="000A725A" w:rsidP="00735867">
      <w:pPr>
        <w:pStyle w:val="a3"/>
        <w:numPr>
          <w:ilvl w:val="0"/>
          <w:numId w:val="37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возможности и условия взаимодействия системы образования и рынка труда; </w:t>
      </w:r>
    </w:p>
    <w:p w:rsidR="000A725A" w:rsidRPr="00D26847" w:rsidRDefault="000A725A" w:rsidP="00735867">
      <w:pPr>
        <w:pStyle w:val="a3"/>
        <w:numPr>
          <w:ilvl w:val="0"/>
          <w:numId w:val="37"/>
        </w:numPr>
        <w:shd w:val="clear" w:color="auto" w:fill="FFFFFF"/>
        <w:spacing w:line="360" w:lineRule="auto"/>
        <w:ind w:left="0" w:firstLine="284"/>
        <w:contextualSpacing/>
        <w:jc w:val="both"/>
        <w:rPr>
          <w:color w:val="000000"/>
        </w:rPr>
      </w:pPr>
      <w:r w:rsidRPr="00D26847">
        <w:t>значение профессиональных стандартов в совершенствовании управления образованием, качества подготовки специалистов.</w:t>
      </w:r>
    </w:p>
    <w:p w:rsidR="00846C11" w:rsidRPr="00D26847" w:rsidRDefault="00846C11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Cs/>
        </w:rPr>
      </w:pPr>
    </w:p>
    <w:p w:rsidR="005934DE" w:rsidRPr="00D26847" w:rsidRDefault="005934D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</w:rPr>
      </w:pPr>
    </w:p>
    <w:p w:rsidR="005934DE" w:rsidRPr="00D26847" w:rsidRDefault="005934D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</w:rPr>
      </w:pPr>
    </w:p>
    <w:p w:rsidR="005934DE" w:rsidRPr="00D26847" w:rsidRDefault="005934D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</w:rPr>
      </w:pPr>
    </w:p>
    <w:p w:rsidR="005934DE" w:rsidRPr="00D26847" w:rsidRDefault="005934D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</w:rPr>
      </w:pPr>
    </w:p>
    <w:p w:rsidR="005934DE" w:rsidRPr="00D26847" w:rsidRDefault="005934DE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</w:rPr>
      </w:pPr>
    </w:p>
    <w:p w:rsidR="00C06C72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b/>
          <w:bCs/>
        </w:rPr>
      </w:pPr>
      <w:r w:rsidRPr="00D26847">
        <w:rPr>
          <w:b/>
          <w:bCs/>
        </w:rPr>
        <w:lastRenderedPageBreak/>
        <w:t>Заключение </w:t>
      </w:r>
    </w:p>
    <w:p w:rsidR="00846C11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rStyle w:val="apple-converted-space"/>
        </w:rPr>
      </w:pPr>
      <w:r w:rsidRPr="00D26847">
        <w:t xml:space="preserve">Как показало исследование, молодежь </w:t>
      </w:r>
      <w:r w:rsidR="00E250D4" w:rsidRPr="00D26847">
        <w:t xml:space="preserve">в достаточной мере </w:t>
      </w:r>
      <w:r w:rsidRPr="00D26847">
        <w:t xml:space="preserve">не </w:t>
      </w:r>
      <w:r w:rsidR="00A20894" w:rsidRPr="00D26847">
        <w:t>владеет,</w:t>
      </w:r>
      <w:r w:rsidR="00570720" w:rsidRPr="00D26847">
        <w:t xml:space="preserve"> </w:t>
      </w:r>
      <w:r w:rsidRPr="00D26847">
        <w:t xml:space="preserve"> </w:t>
      </w:r>
      <w:r w:rsidR="00570720" w:rsidRPr="00D26847">
        <w:t>или не хочет владеть знаниям</w:t>
      </w:r>
      <w:r w:rsidRPr="00D26847">
        <w:t xml:space="preserve"> о современном рынке труда, о правилах поведения на рынке труда, слагаемых построения успешной профессиональной карьеры о своих правах и обязаннос</w:t>
      </w:r>
      <w:r w:rsidR="0063576C" w:rsidRPr="00D26847">
        <w:t>тях в сфере трудовых отношений. Поэтому она</w:t>
      </w:r>
      <w:r w:rsidRPr="00D26847">
        <w:t xml:space="preserve"> не готова </w:t>
      </w:r>
      <w:r w:rsidR="0063576C" w:rsidRPr="00D26847">
        <w:t>быть субъектом на рынке труда и конкурировать</w:t>
      </w:r>
      <w:r w:rsidRPr="00D26847">
        <w:t>.</w:t>
      </w:r>
      <w:r w:rsidR="0063576C" w:rsidRPr="00D26847">
        <w:rPr>
          <w:rStyle w:val="apple-converted-space"/>
        </w:rPr>
        <w:t xml:space="preserve"> </w:t>
      </w:r>
    </w:p>
    <w:p w:rsidR="00846C11" w:rsidRPr="00D26847" w:rsidRDefault="0063576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Оказавшись без работы, молодежь теряет профессиональные ориентиры. Б</w:t>
      </w:r>
      <w:r w:rsidR="00DC7548" w:rsidRPr="00D26847">
        <w:t xml:space="preserve">езработица негативно влияет на социально-психологическое </w:t>
      </w:r>
      <w:r w:rsidRPr="00D26847">
        <w:t xml:space="preserve">состояние и </w:t>
      </w:r>
      <w:r w:rsidR="00DC7548" w:rsidRPr="00D26847">
        <w:t xml:space="preserve">развитие молодых людей и часто приводит к исчезновению взгляда на труд как средство личной самореализации, а сам процесс нормальной социализации оказывается нарушенным. </w:t>
      </w:r>
    </w:p>
    <w:p w:rsidR="00846C11" w:rsidRPr="00D26847" w:rsidRDefault="0063576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  <w:rPr>
          <w:color w:val="000000"/>
        </w:rPr>
      </w:pPr>
      <w:r w:rsidRPr="00D26847">
        <w:rPr>
          <w:color w:val="000000"/>
        </w:rPr>
        <w:t xml:space="preserve">Большинство молодых </w:t>
      </w:r>
      <w:r w:rsidR="00570720" w:rsidRPr="00D26847">
        <w:rPr>
          <w:color w:val="000000"/>
        </w:rPr>
        <w:t xml:space="preserve">специалистов </w:t>
      </w:r>
      <w:r w:rsidRPr="00D26847">
        <w:rPr>
          <w:color w:val="000000"/>
        </w:rPr>
        <w:t xml:space="preserve">не видят своих возможностей влияния на социальные процессы, отказываются участвовать в решении общественных проблем.  Между тем процесс социальной интеграции молодежи определяется степенью ее включенности в общественные структуры и мерой внутренней самоидентификации путем усвоения норм и ценностей общества. </w:t>
      </w:r>
    </w:p>
    <w:p w:rsidR="00846C11" w:rsidRPr="00D26847" w:rsidRDefault="0063576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По нашему мнению, содействие развитию молодежных инициатив, применение эффективных методов работы приводит к интересным результатам. </w:t>
      </w:r>
    </w:p>
    <w:p w:rsidR="00846C11" w:rsidRPr="00D26847" w:rsidRDefault="0063576C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 xml:space="preserve">Например, в проектной деятельности, при добровольном участии молодежи удается решать грандиозные задачи:  </w:t>
      </w:r>
    </w:p>
    <w:p w:rsidR="00846C11" w:rsidRPr="00D26847" w:rsidRDefault="0063576C" w:rsidP="00735867">
      <w:pPr>
        <w:pStyle w:val="a3"/>
        <w:numPr>
          <w:ilvl w:val="0"/>
          <w:numId w:val="30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осознание единства мира природы и человека; </w:t>
      </w:r>
    </w:p>
    <w:p w:rsidR="00846C11" w:rsidRPr="00D26847" w:rsidRDefault="0063576C" w:rsidP="00735867">
      <w:pPr>
        <w:pStyle w:val="a3"/>
        <w:numPr>
          <w:ilvl w:val="0"/>
          <w:numId w:val="30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формирование установки понимать самого себя через понимание другого; </w:t>
      </w:r>
    </w:p>
    <w:p w:rsidR="00846C11" w:rsidRPr="00D26847" w:rsidRDefault="0063576C" w:rsidP="00735867">
      <w:pPr>
        <w:pStyle w:val="a3"/>
        <w:numPr>
          <w:ilvl w:val="0"/>
          <w:numId w:val="30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 xml:space="preserve">уважительное отношение к иной культуре; </w:t>
      </w:r>
    </w:p>
    <w:p w:rsidR="0063576C" w:rsidRPr="00D26847" w:rsidRDefault="0063576C" w:rsidP="00735867">
      <w:pPr>
        <w:pStyle w:val="a3"/>
        <w:numPr>
          <w:ilvl w:val="0"/>
          <w:numId w:val="30"/>
        </w:numPr>
        <w:shd w:val="clear" w:color="auto" w:fill="FFFFFF"/>
        <w:spacing w:line="360" w:lineRule="auto"/>
        <w:ind w:left="0" w:firstLine="284"/>
        <w:contextualSpacing/>
        <w:jc w:val="both"/>
      </w:pPr>
      <w:r w:rsidRPr="00D26847">
        <w:t>воспитание разумных потребностей, самореализация личности.</w:t>
      </w:r>
    </w:p>
    <w:p w:rsidR="00846C11" w:rsidRPr="00D26847" w:rsidRDefault="005B10B9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П</w:t>
      </w:r>
      <w:r w:rsidR="00DC7548" w:rsidRPr="00D26847">
        <w:t xml:space="preserve">оложение молодежи на рынке труда определяется и деятельностью образовательных учреждений города, которые через процесс подготовки и воспитания задают профессионально-квалификационный уровень подготовки своих выпускников, формируют ценностные ориентации на труд, модель поведения на рынке труда и в сфере трудовых отношений. </w:t>
      </w:r>
    </w:p>
    <w:p w:rsidR="00475D92" w:rsidRPr="00D26847" w:rsidRDefault="00DC7548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И необходимо помнить, что молодежь на рынке труда занимает не малую часть. Чем качественнее буд</w:t>
      </w:r>
      <w:r w:rsidR="0063576C" w:rsidRPr="00D26847">
        <w:t xml:space="preserve">ет подготовка </w:t>
      </w:r>
      <w:r w:rsidRPr="00D26847">
        <w:t>в школах,</w:t>
      </w:r>
      <w:r w:rsidR="00475D92" w:rsidRPr="00D26847">
        <w:t xml:space="preserve"> высших учебных заведениях,</w:t>
      </w:r>
      <w:r w:rsidRPr="00D26847">
        <w:t xml:space="preserve"> тем более реалистичную картину сможет получать молодежь и точно знать</w:t>
      </w:r>
      <w:r w:rsidR="00810C15" w:rsidRPr="00D26847">
        <w:t>,</w:t>
      </w:r>
      <w:r w:rsidRPr="00D26847">
        <w:t xml:space="preserve"> чего она хочет </w:t>
      </w:r>
      <w:r w:rsidR="00810C15" w:rsidRPr="00D26847">
        <w:t>в</w:t>
      </w:r>
      <w:r w:rsidRPr="00D26847">
        <w:t xml:space="preserve"> жизни. </w:t>
      </w:r>
    </w:p>
    <w:p w:rsidR="00DC7548" w:rsidRPr="00D26847" w:rsidRDefault="00475D92" w:rsidP="00735867">
      <w:pPr>
        <w:pStyle w:val="a3"/>
        <w:shd w:val="clear" w:color="auto" w:fill="FFFFFF"/>
        <w:spacing w:line="360" w:lineRule="auto"/>
        <w:ind w:firstLine="284"/>
        <w:contextualSpacing/>
        <w:jc w:val="both"/>
      </w:pPr>
      <w:r w:rsidRPr="00D26847">
        <w:t>Есть много путей решения данных проблем, главное желание и уверенность в своих силах.</w:t>
      </w:r>
      <w:r w:rsidR="00712843" w:rsidRPr="00D26847">
        <w:t xml:space="preserve"> </w:t>
      </w:r>
      <w:r w:rsidR="00DC7548" w:rsidRPr="00D26847">
        <w:t>Что будет с н</w:t>
      </w:r>
      <w:r w:rsidR="005B10B9" w:rsidRPr="00D26847">
        <w:t>ами в будущем, зависит</w:t>
      </w:r>
      <w:r w:rsidR="00DC7548" w:rsidRPr="00D26847">
        <w:t xml:space="preserve"> от нас, и от того, какое поколение воспитаем мы.</w:t>
      </w:r>
    </w:p>
    <w:p w:rsidR="00DA6D58" w:rsidRPr="00EC5C17" w:rsidRDefault="00DA6D58" w:rsidP="00D74948">
      <w:pPr>
        <w:pStyle w:val="3"/>
        <w:shd w:val="clear" w:color="auto" w:fill="FFFFFF"/>
        <w:contextualSpacing/>
        <w:rPr>
          <w:rFonts w:ascii="Times New Roman" w:hAnsi="Times New Roman"/>
          <w:bCs w:val="0"/>
          <w:color w:val="auto"/>
          <w:sz w:val="24"/>
          <w:szCs w:val="24"/>
        </w:rPr>
      </w:pPr>
      <w:r w:rsidRPr="00EC5C17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Список литературы:</w:t>
      </w:r>
    </w:p>
    <w:p w:rsidR="001476D1" w:rsidRPr="00EC5C17" w:rsidRDefault="001476D1" w:rsidP="001476D1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</w:pPr>
      <w:r w:rsidRPr="00EC5C17">
        <w:t>Баландина</w:t>
      </w:r>
      <w:r w:rsidRPr="00846C11">
        <w:t xml:space="preserve"> </w:t>
      </w:r>
      <w:r w:rsidRPr="00EC5C17">
        <w:t>О.В.</w:t>
      </w:r>
      <w:r w:rsidRPr="00846C11">
        <w:t xml:space="preserve"> </w:t>
      </w:r>
      <w:r>
        <w:t>Модернизация образования: приоритеты и инновационные социальные практики //Труд и социальные отношения, 2011, № 11.</w:t>
      </w:r>
    </w:p>
    <w:p w:rsidR="00C06825" w:rsidRPr="00C06825" w:rsidRDefault="00C06825" w:rsidP="00C06825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Денесюк Ю., А</w:t>
      </w:r>
      <w:r w:rsidRPr="00C06825">
        <w:rPr>
          <w:rFonts w:ascii="Times New Roman" w:hAnsi="Times New Roman"/>
          <w:sz w:val="24"/>
          <w:szCs w:val="24"/>
        </w:rPr>
        <w:t>вторский журнал Холдинга «Империя Кадров»//«В Теме»// Раздел «Дорогу молодым», август – сентябрь 2011</w:t>
      </w:r>
    </w:p>
    <w:p w:rsidR="00810C15" w:rsidRDefault="00570720" w:rsidP="00810C15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</w:pPr>
      <w:r w:rsidRPr="00570720">
        <w:t xml:space="preserve">Коржук Т.А. , Мигура О.В., </w:t>
      </w:r>
      <w:r w:rsidR="001476D1" w:rsidRPr="00570720">
        <w:t xml:space="preserve">Занятость и трудоустройство молодежи: результаты социологического исследования </w:t>
      </w:r>
      <w:r w:rsidR="001476D1">
        <w:t>//</w:t>
      </w:r>
      <w:r w:rsidR="00810C15" w:rsidRPr="00810C15">
        <w:rPr>
          <w:color w:val="000000"/>
        </w:rPr>
        <w:t xml:space="preserve"> </w:t>
      </w:r>
      <w:r w:rsidR="00810C15">
        <w:rPr>
          <w:color w:val="000000"/>
        </w:rPr>
        <w:t xml:space="preserve">Российский рынок труда глазами молодых ученых: </w:t>
      </w:r>
      <w:r w:rsidR="00810C15">
        <w:t xml:space="preserve"> Сборник статей по материалам К</w:t>
      </w:r>
      <w:r w:rsidR="00810C15" w:rsidRPr="00BD55D4">
        <w:t>руглого стола 9 октября 2010 года</w:t>
      </w:r>
      <w:r w:rsidR="00810C15">
        <w:t>. – М.: МАКС Пресс</w:t>
      </w:r>
      <w:r w:rsidR="00810C15" w:rsidRPr="00BD55D4">
        <w:t>, 201</w:t>
      </w:r>
      <w:r w:rsidR="00810C15">
        <w:t>1.</w:t>
      </w:r>
    </w:p>
    <w:p w:rsidR="00570720" w:rsidRDefault="001476D1" w:rsidP="00570720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</w:pPr>
      <w:r>
        <w:rPr>
          <w:bCs/>
        </w:rPr>
        <w:t>Куцевол В.А.//</w:t>
      </w:r>
      <w:r w:rsidR="00810C15" w:rsidRPr="00810C15">
        <w:t xml:space="preserve"> </w:t>
      </w:r>
      <w:r w:rsidR="00810C15">
        <w:t>Роль</w:t>
      </w:r>
      <w:r w:rsidR="00810C15" w:rsidRPr="00570720">
        <w:rPr>
          <w:color w:val="000000"/>
        </w:rPr>
        <w:t xml:space="preserve"> </w:t>
      </w:r>
      <w:r w:rsidR="00810C15">
        <w:rPr>
          <w:color w:val="000000"/>
          <w:lang w:val="en-US"/>
        </w:rPr>
        <w:t>Graduate</w:t>
      </w:r>
      <w:r w:rsidR="00810C15" w:rsidRPr="00B037BD">
        <w:rPr>
          <w:color w:val="000000"/>
        </w:rPr>
        <w:t xml:space="preserve"> </w:t>
      </w:r>
      <w:r w:rsidR="00810C15">
        <w:rPr>
          <w:color w:val="000000"/>
          <w:lang w:val="en-US"/>
        </w:rPr>
        <w:t>Recruitment</w:t>
      </w:r>
      <w:r w:rsidR="00810C15">
        <w:rPr>
          <w:color w:val="000000"/>
        </w:rPr>
        <w:t xml:space="preserve"> в трудоустройстве молодежи// Российский рынок труда глазами молодых ученых: </w:t>
      </w:r>
      <w:r w:rsidR="00810C15">
        <w:t xml:space="preserve"> Сборник статей по материалам К</w:t>
      </w:r>
      <w:r w:rsidR="00570720" w:rsidRPr="00BD55D4">
        <w:t>руглого стола 9 октября 2010 года</w:t>
      </w:r>
      <w:r w:rsidR="00810C15">
        <w:t>. – М.: МАКС Пресс</w:t>
      </w:r>
      <w:r w:rsidR="00570720" w:rsidRPr="00BD55D4">
        <w:t>, 201</w:t>
      </w:r>
      <w:r w:rsidR="00570720">
        <w:t>1</w:t>
      </w:r>
      <w:r w:rsidR="00810C15">
        <w:t>.</w:t>
      </w:r>
    </w:p>
    <w:p w:rsidR="00C06825" w:rsidRPr="00EC5C17" w:rsidRDefault="00C06825" w:rsidP="00C06825">
      <w:pPr>
        <w:pStyle w:val="a3"/>
        <w:numPr>
          <w:ilvl w:val="0"/>
          <w:numId w:val="21"/>
        </w:numPr>
        <w:shd w:val="clear" w:color="auto" w:fill="FFFFFF"/>
        <w:spacing w:line="360" w:lineRule="auto"/>
        <w:contextualSpacing/>
        <w:jc w:val="both"/>
      </w:pPr>
      <w:r>
        <w:t xml:space="preserve">Кязимов, К.Г. </w:t>
      </w:r>
      <w:r w:rsidRPr="00EC5C17">
        <w:rPr>
          <w:bCs/>
        </w:rPr>
        <w:t>Рынок труда и занятост</w:t>
      </w:r>
      <w:r>
        <w:rPr>
          <w:bCs/>
        </w:rPr>
        <w:t>ь/</w:t>
      </w:r>
      <w:r w:rsidRPr="00846C11">
        <w:rPr>
          <w:bCs/>
        </w:rPr>
        <w:t>/</w:t>
      </w:r>
      <w:r>
        <w:rPr>
          <w:bCs/>
        </w:rPr>
        <w:t>М.:Перспектива, 2005</w:t>
      </w:r>
    </w:p>
    <w:p w:rsidR="001476D1" w:rsidRPr="00EC5C17" w:rsidRDefault="001476D1" w:rsidP="001476D1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</w:pPr>
      <w:r w:rsidRPr="00EC5C17">
        <w:t xml:space="preserve">Информационный портал - </w:t>
      </w:r>
      <w:hyperlink r:id="rId10" w:history="1">
        <w:r w:rsidRPr="00EC5C17">
          <w:rPr>
            <w:rStyle w:val="a5"/>
            <w:color w:val="auto"/>
            <w:u w:val="none"/>
          </w:rPr>
          <w:t>http://www.job-today.ru</w:t>
        </w:r>
      </w:hyperlink>
    </w:p>
    <w:p w:rsidR="00570720" w:rsidRDefault="00C06825" w:rsidP="00D74948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</w:pPr>
      <w:r w:rsidRPr="00EC5C17">
        <w:t xml:space="preserve">Молодежный портал МИР - </w:t>
      </w:r>
      <w:hyperlink r:id="rId11" w:history="1">
        <w:r w:rsidRPr="00EC5C17">
          <w:rPr>
            <w:rStyle w:val="a5"/>
            <w:color w:val="auto"/>
            <w:u w:val="none"/>
          </w:rPr>
          <w:t>http://www.mir4you.ru/</w:t>
        </w:r>
      </w:hyperlink>
    </w:p>
    <w:p w:rsidR="00C06825" w:rsidRPr="00EC5C17" w:rsidRDefault="00C06825" w:rsidP="00C06825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</w:pPr>
      <w:r w:rsidRPr="00EC5C17">
        <w:rPr>
          <w:rStyle w:val="apple-converted-space"/>
        </w:rPr>
        <w:t xml:space="preserve">Специализированный портал </w:t>
      </w:r>
      <w:r w:rsidRPr="00EC5C17">
        <w:rPr>
          <w:color w:val="000000"/>
        </w:rPr>
        <w:t>Кадрового Дома «СуперДжоб»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www</w:t>
      </w:r>
      <w:r w:rsidRPr="00C06825">
        <w:rPr>
          <w:color w:val="000000"/>
        </w:rPr>
        <w:t>.</w:t>
      </w:r>
      <w:r>
        <w:rPr>
          <w:color w:val="000000"/>
          <w:lang w:val="en-US"/>
        </w:rPr>
        <w:t>superjob</w:t>
      </w:r>
      <w:r w:rsidRPr="00C06825"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C06825" w:rsidRPr="00EC5C17" w:rsidRDefault="00C06825" w:rsidP="00C06825">
      <w:pPr>
        <w:pStyle w:val="a3"/>
        <w:numPr>
          <w:ilvl w:val="0"/>
          <w:numId w:val="21"/>
        </w:numPr>
        <w:shd w:val="clear" w:color="auto" w:fill="FFFFFF"/>
        <w:spacing w:line="360" w:lineRule="auto"/>
        <w:ind w:left="284" w:firstLine="0"/>
        <w:contextualSpacing/>
        <w:jc w:val="both"/>
        <w:rPr>
          <w:rStyle w:val="apple-converted-space"/>
        </w:rPr>
      </w:pPr>
      <w:r>
        <w:t>«Электронный журнал»</w:t>
      </w:r>
      <w:r w:rsidRPr="00EC5C17">
        <w:t xml:space="preserve">-  </w:t>
      </w:r>
      <w:hyperlink r:id="rId12" w:history="1">
        <w:r w:rsidRPr="00EC5C17">
          <w:rPr>
            <w:rStyle w:val="a5"/>
            <w:color w:val="auto"/>
            <w:u w:val="none"/>
          </w:rPr>
          <w:t>www.mediacratia.ru</w:t>
        </w:r>
      </w:hyperlink>
      <w:r w:rsidRPr="00EC5C17">
        <w:t xml:space="preserve">, </w:t>
      </w:r>
      <w:hyperlink r:id="rId13" w:history="1">
        <w:r w:rsidRPr="00EC5C17">
          <w:rPr>
            <w:rStyle w:val="a5"/>
            <w:color w:val="auto"/>
            <w:u w:val="none"/>
          </w:rPr>
          <w:t>www.shaonline.ru</w:t>
        </w:r>
      </w:hyperlink>
    </w:p>
    <w:p w:rsidR="00DA6D58" w:rsidRPr="00EC5C17" w:rsidRDefault="00DA6D58" w:rsidP="00C06825">
      <w:pPr>
        <w:pStyle w:val="a3"/>
        <w:shd w:val="clear" w:color="auto" w:fill="FFFFFF"/>
        <w:spacing w:line="360" w:lineRule="auto"/>
        <w:ind w:left="284"/>
        <w:contextualSpacing/>
        <w:jc w:val="both"/>
      </w:pPr>
    </w:p>
    <w:p w:rsidR="00DA6D58" w:rsidRPr="00EC5C17" w:rsidRDefault="00DA6D58" w:rsidP="00C06825">
      <w:pPr>
        <w:pStyle w:val="a3"/>
        <w:shd w:val="clear" w:color="auto" w:fill="FFFFFF"/>
        <w:spacing w:line="360" w:lineRule="auto"/>
        <w:ind w:left="284"/>
        <w:contextualSpacing/>
        <w:jc w:val="both"/>
      </w:pPr>
    </w:p>
    <w:p w:rsidR="00DA6D58" w:rsidRDefault="00DA6D58" w:rsidP="00D74948"/>
    <w:p w:rsidR="00B354E5" w:rsidRDefault="00B354E5" w:rsidP="00B354E5"/>
    <w:p w:rsidR="00E250D4" w:rsidRDefault="00E250D4" w:rsidP="00B354E5"/>
    <w:p w:rsidR="00E250D4" w:rsidRPr="00C12C57" w:rsidRDefault="00E250D4" w:rsidP="00B354E5"/>
    <w:p w:rsidR="00435657" w:rsidRDefault="00435657" w:rsidP="00D74948">
      <w:pPr>
        <w:pStyle w:val="3"/>
        <w:shd w:val="clear" w:color="auto" w:fill="FFFFFF"/>
        <w:contextualSpacing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35657" w:rsidRDefault="00435657" w:rsidP="00D74948">
      <w:pPr>
        <w:pStyle w:val="3"/>
        <w:shd w:val="clear" w:color="auto" w:fill="FFFFFF"/>
        <w:contextualSpacing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35657" w:rsidRDefault="00435657" w:rsidP="00D74948">
      <w:pPr>
        <w:pStyle w:val="3"/>
        <w:shd w:val="clear" w:color="auto" w:fill="FFFFFF"/>
        <w:contextualSpacing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35657" w:rsidRDefault="00435657" w:rsidP="00D74948">
      <w:pPr>
        <w:pStyle w:val="3"/>
        <w:shd w:val="clear" w:color="auto" w:fill="FFFFFF"/>
        <w:contextualSpacing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35657" w:rsidRDefault="00435657" w:rsidP="00435657"/>
    <w:p w:rsidR="00435657" w:rsidRPr="00435657" w:rsidRDefault="00435657" w:rsidP="00435657"/>
    <w:p w:rsidR="00475D92" w:rsidRPr="001924BD" w:rsidRDefault="00475D92" w:rsidP="00D74948">
      <w:pPr>
        <w:pStyle w:val="3"/>
        <w:shd w:val="clear" w:color="auto" w:fill="FFFFFF"/>
        <w:contextualSpacing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1924BD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</w:t>
      </w:r>
      <w:proofErr w:type="gramStart"/>
      <w:r w:rsidRPr="001924BD">
        <w:rPr>
          <w:rFonts w:ascii="Times New Roman" w:hAnsi="Times New Roman"/>
          <w:b w:val="0"/>
          <w:color w:val="000000"/>
          <w:sz w:val="24"/>
          <w:szCs w:val="24"/>
        </w:rPr>
        <w:t xml:space="preserve"> А</w:t>
      </w:r>
      <w:proofErr w:type="gramEnd"/>
    </w:p>
    <w:p w:rsidR="00391E89" w:rsidRPr="001924BD" w:rsidRDefault="00391E89" w:rsidP="00D74948">
      <w:pPr>
        <w:pStyle w:val="3"/>
        <w:shd w:val="clear" w:color="auto" w:fill="FFFFFF"/>
        <w:contextualSpacing/>
        <w:rPr>
          <w:rFonts w:ascii="Times New Roman" w:hAnsi="Times New Roman"/>
          <w:b w:val="0"/>
          <w:color w:val="000000"/>
          <w:sz w:val="24"/>
          <w:szCs w:val="24"/>
        </w:rPr>
      </w:pPr>
      <w:r w:rsidRPr="001924BD">
        <w:rPr>
          <w:rFonts w:ascii="Times New Roman" w:hAnsi="Times New Roman"/>
          <w:b w:val="0"/>
          <w:color w:val="000000"/>
          <w:sz w:val="24"/>
          <w:szCs w:val="24"/>
        </w:rPr>
        <w:t>Таблица 1</w:t>
      </w:r>
      <w:r w:rsidR="00475D92" w:rsidRPr="001924BD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Pr="001924BD">
        <w:rPr>
          <w:rFonts w:ascii="Times New Roman" w:hAnsi="Times New Roman"/>
          <w:b w:val="0"/>
          <w:color w:val="000000"/>
          <w:sz w:val="24"/>
          <w:szCs w:val="24"/>
        </w:rPr>
        <w:t xml:space="preserve"> Перечень востребованных специальностей по перспективным направлениям развития экономики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93"/>
        <w:gridCol w:w="7006"/>
      </w:tblGrid>
      <w:tr w:rsidR="00391E89" w:rsidRPr="001924BD" w:rsidTr="001924BD">
        <w:trPr>
          <w:tblCellSpacing w:w="0" w:type="dxa"/>
        </w:trPr>
        <w:tc>
          <w:tcPr>
            <w:tcW w:w="1425" w:type="pct"/>
            <w:tcBorders>
              <w:bottom w:val="nil"/>
            </w:tcBorders>
            <w:shd w:val="clear" w:color="auto" w:fill="FFFFFF"/>
            <w:vAlign w:val="center"/>
            <w:hideMark/>
          </w:tcPr>
          <w:p w:rsidR="00391E89" w:rsidRPr="00B354E5" w:rsidRDefault="00391E89" w:rsidP="00D74948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Наименования направлений</w:t>
            </w:r>
          </w:p>
        </w:tc>
        <w:tc>
          <w:tcPr>
            <w:tcW w:w="3575" w:type="pct"/>
            <w:shd w:val="clear" w:color="auto" w:fill="FFFFFF"/>
            <w:vAlign w:val="center"/>
            <w:hideMark/>
          </w:tcPr>
          <w:p w:rsidR="00391E89" w:rsidRPr="00B354E5" w:rsidRDefault="00391E89" w:rsidP="00D74948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Наименования специальностей</w:t>
            </w:r>
          </w:p>
        </w:tc>
      </w:tr>
      <w:tr w:rsidR="00391E89" w:rsidRPr="001924BD" w:rsidTr="001924BD">
        <w:trPr>
          <w:trHeight w:val="2434"/>
          <w:tblCellSpacing w:w="0" w:type="dxa"/>
        </w:trPr>
        <w:tc>
          <w:tcPr>
            <w:tcW w:w="1425" w:type="pct"/>
            <w:shd w:val="clear" w:color="auto" w:fill="FFFFFF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1. Продвижение товаров и услуг на рынке</w:t>
            </w:r>
          </w:p>
        </w:tc>
        <w:tc>
          <w:tcPr>
            <w:tcW w:w="3575" w:type="pct"/>
            <w:shd w:val="clear" w:color="auto" w:fill="FFFFFF"/>
            <w:vAlign w:val="center"/>
            <w:hideMark/>
          </w:tcPr>
          <w:p w:rsidR="00391E89" w:rsidRPr="00B354E5" w:rsidRDefault="004B338A" w:rsidP="00D74948">
            <w:pPr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связям с общественностью;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 по технологии и дизайну упаковочного производства;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 по художественно-техническому оформлению печатной продукции (графика);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 по коммерческой логистике;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Менеджеры по работе с клиентами в рекламном агентстве;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Сервис инженеры в торговых фирмах</w:t>
            </w:r>
          </w:p>
        </w:tc>
      </w:tr>
      <w:tr w:rsidR="00391E89" w:rsidRPr="001924BD" w:rsidTr="001924BD">
        <w:trPr>
          <w:trHeight w:val="2177"/>
          <w:tblCellSpacing w:w="0" w:type="dxa"/>
        </w:trPr>
        <w:tc>
          <w:tcPr>
            <w:tcW w:w="1425" w:type="pct"/>
            <w:shd w:val="clear" w:color="auto" w:fill="FFFFFF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2. Создание компьютерных информационных систем, обеспечение техническими средствами и каналами информации</w:t>
            </w:r>
          </w:p>
        </w:tc>
        <w:tc>
          <w:tcPr>
            <w:tcW w:w="3575" w:type="pct"/>
            <w:shd w:val="clear" w:color="auto" w:fill="FFFFFF"/>
            <w:vAlign w:val="center"/>
            <w:hideMark/>
          </w:tcPr>
          <w:p w:rsidR="00391E89" w:rsidRPr="00B354E5" w:rsidRDefault="004B338A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Инженер технолог телекоммуникационных систем; Системный аналитик;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 по компьютерным сетям; Специалист по защите информации;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Дизайнер (менеджер) средств массовой информации; Системный программист;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Администратор баз данных;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Менеджер проекта в области информационных технологий</w:t>
            </w:r>
          </w:p>
        </w:tc>
      </w:tr>
      <w:tr w:rsidR="00391E89" w:rsidRPr="001924BD" w:rsidTr="001924BD">
        <w:trPr>
          <w:trHeight w:val="3397"/>
          <w:tblCellSpacing w:w="0" w:type="dxa"/>
        </w:trPr>
        <w:tc>
          <w:tcPr>
            <w:tcW w:w="1425" w:type="pct"/>
            <w:shd w:val="clear" w:color="auto" w:fill="FFFFFF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3. Инвестиционная политика и правовая защита</w:t>
            </w:r>
          </w:p>
        </w:tc>
        <w:tc>
          <w:tcPr>
            <w:tcW w:w="3575" w:type="pct"/>
            <w:shd w:val="clear" w:color="auto" w:fill="FFFFFF"/>
            <w:vAlign w:val="center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Экономист-менеджер по экономике и управлению научными исследованиями и проектированию;</w:t>
            </w:r>
            <w:r w:rsidR="00165421"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Экономист-менеджер по управлению инновациями; Экономист-менеджер по управлению экономической и информационной безопасностью; Экономист-менеджер по управлению качеством; Экономист-менеджер по управлению инвестиционными проектами; Юрист по предпринимательскому и коммерческому праву;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Юрист по интеллектуальной собственности и правовой охране;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 по экономике природопользования;</w:t>
            </w:r>
            <w:r w:rsidR="00165421"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Специалист по антикризисному управлению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  <w:tr w:rsidR="00391E89" w:rsidRPr="001924BD" w:rsidTr="001924BD">
        <w:trPr>
          <w:tblCellSpacing w:w="0" w:type="dxa"/>
        </w:trPr>
        <w:tc>
          <w:tcPr>
            <w:tcW w:w="1425" w:type="pct"/>
            <w:shd w:val="clear" w:color="auto" w:fill="FFFFFF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4. Модернизация промышленного производства</w:t>
            </w:r>
          </w:p>
        </w:tc>
        <w:tc>
          <w:tcPr>
            <w:tcW w:w="3575" w:type="pct"/>
            <w:shd w:val="clear" w:color="auto" w:fill="FFFFFF"/>
            <w:vAlign w:val="center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Инженеры-конструкторы машиностроительного производства;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Инженеры-технологи, инженеры-механики хлебопекарной, табачной, пивоваренной промышленности;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Специалисты по материаловедению и новым материалам;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Инженеры по технической эксплуатации транспорта</w:t>
            </w:r>
            <w:r w:rsidR="00165421"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д.р.</w:t>
            </w:r>
          </w:p>
        </w:tc>
      </w:tr>
      <w:tr w:rsidR="00391E89" w:rsidRPr="001924BD" w:rsidTr="001924BD">
        <w:trPr>
          <w:tblCellSpacing w:w="0" w:type="dxa"/>
        </w:trPr>
        <w:tc>
          <w:tcPr>
            <w:tcW w:w="1425" w:type="pct"/>
            <w:shd w:val="clear" w:color="auto" w:fill="FFFFFF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5. Управление персоналом</w:t>
            </w:r>
          </w:p>
        </w:tc>
        <w:tc>
          <w:tcPr>
            <w:tcW w:w="3575" w:type="pct"/>
            <w:shd w:val="clear" w:color="auto" w:fill="FFFFFF"/>
            <w:vAlign w:val="center"/>
            <w:hideMark/>
          </w:tcPr>
          <w:p w:rsidR="00391E89" w:rsidRPr="00B354E5" w:rsidRDefault="00391E89" w:rsidP="00D74948">
            <w:pPr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управлению персоналом (экономисты);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 по отбору персонала (кадровики);</w:t>
            </w:r>
            <w:r w:rsidRPr="00B354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Специалисты по психологической поддержке</w:t>
            </w:r>
          </w:p>
        </w:tc>
      </w:tr>
    </w:tbl>
    <w:p w:rsidR="00B354E5" w:rsidRPr="00C12C57" w:rsidRDefault="00B354E5" w:rsidP="00D74948">
      <w:pPr>
        <w:rPr>
          <w:rFonts w:ascii="Times New Roman" w:hAnsi="Times New Roman"/>
          <w:sz w:val="24"/>
          <w:szCs w:val="24"/>
        </w:rPr>
      </w:pPr>
    </w:p>
    <w:p w:rsidR="00B354E5" w:rsidRPr="00C12C57" w:rsidRDefault="00B354E5" w:rsidP="00D74948">
      <w:pPr>
        <w:rPr>
          <w:rFonts w:ascii="Times New Roman" w:hAnsi="Times New Roman"/>
          <w:sz w:val="24"/>
          <w:szCs w:val="24"/>
        </w:rPr>
      </w:pPr>
    </w:p>
    <w:p w:rsidR="00435657" w:rsidRDefault="00475D92" w:rsidP="00435657">
      <w:pPr>
        <w:rPr>
          <w:rFonts w:ascii="Times New Roman" w:hAnsi="Times New Roman"/>
          <w:sz w:val="24"/>
          <w:szCs w:val="24"/>
        </w:rPr>
      </w:pPr>
      <w:r w:rsidRPr="001924BD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1924BD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531BBD" w:rsidRPr="00435657" w:rsidRDefault="00531BBD" w:rsidP="00435657">
      <w:pPr>
        <w:rPr>
          <w:rFonts w:ascii="Times New Roman" w:hAnsi="Times New Roman"/>
          <w:sz w:val="24"/>
          <w:szCs w:val="24"/>
        </w:rPr>
      </w:pPr>
      <w:r w:rsidRPr="001924BD">
        <w:rPr>
          <w:rFonts w:ascii="Times New Roman" w:hAnsi="Times New Roman"/>
          <w:color w:val="000000"/>
          <w:sz w:val="24"/>
          <w:szCs w:val="24"/>
        </w:rPr>
        <w:t>Таблица 2. Требования столичного работодателя к кандидату</w:t>
      </w:r>
    </w:p>
    <w:tbl>
      <w:tblPr>
        <w:tblW w:w="9554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78"/>
        <w:gridCol w:w="1877"/>
        <w:gridCol w:w="117"/>
        <w:gridCol w:w="4882"/>
      </w:tblGrid>
      <w:tr w:rsidR="00531BBD" w:rsidRPr="00D26847" w:rsidTr="00435657">
        <w:trPr>
          <w:trHeight w:val="325"/>
          <w:tblCellSpacing w:w="0" w:type="dxa"/>
        </w:trPr>
        <w:tc>
          <w:tcPr>
            <w:tcW w:w="2678" w:type="dxa"/>
            <w:vMerge w:val="restart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Параметр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Диапазон по группам специальностей</w:t>
            </w:r>
          </w:p>
        </w:tc>
      </w:tr>
      <w:tr w:rsidR="00531BBD" w:rsidRPr="00D26847" w:rsidTr="00435657">
        <w:trPr>
          <w:trHeight w:val="130"/>
          <w:tblCellSpacing w:w="0" w:type="dxa"/>
        </w:trPr>
        <w:tc>
          <w:tcPr>
            <w:tcW w:w="2678" w:type="dxa"/>
            <w:vMerge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</w:t>
            </w:r>
          </w:p>
        </w:tc>
        <w:tc>
          <w:tcPr>
            <w:tcW w:w="4999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агентства</w:t>
            </w:r>
          </w:p>
        </w:tc>
      </w:tr>
      <w:tr w:rsidR="00531BBD" w:rsidRPr="00D26847" w:rsidTr="00435657">
        <w:trPr>
          <w:trHeight w:val="298"/>
          <w:tblCellSpacing w:w="0" w:type="dxa"/>
        </w:trPr>
        <w:tc>
          <w:tcPr>
            <w:tcW w:w="9554" w:type="dxa"/>
            <w:gridSpan w:val="4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Индивидуальные особенности личности</w:t>
            </w:r>
          </w:p>
        </w:tc>
      </w:tr>
      <w:tr w:rsidR="00531BBD" w:rsidRPr="00D26847" w:rsidTr="00435657">
        <w:trPr>
          <w:trHeight w:val="1410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Более 11% в</w:t>
            </w:r>
            <w:r w:rsidR="00ED77DC"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сех вакансий только для </w:t>
            </w:r>
            <w:r w:rsidR="004B338A"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женщин. Дискриминация</w:t>
            </w: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женского труда по отдельным профессиям незначительна.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Преобладание вакансий для женщин только для педагогов и бухгалтеров.</w:t>
            </w: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другим специальностям шансы мужчин на 20-30% выше.</w:t>
            </w:r>
          </w:p>
        </w:tc>
      </w:tr>
      <w:tr w:rsidR="00531BBD" w:rsidRPr="00D26847" w:rsidTr="00435657">
        <w:trPr>
          <w:trHeight w:val="381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мужчины: 23 - 45 лет</w:t>
            </w: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женщины: 23 - 40 лет</w:t>
            </w:r>
          </w:p>
        </w:tc>
      </w:tr>
      <w:tr w:rsidR="00531BBD" w:rsidRPr="00D26847" w:rsidTr="00435657">
        <w:trPr>
          <w:trHeight w:val="569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Внешний вид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Несоответствующий внешний вид - основная причина отклонения кандидатуры работодателем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Здоровье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Личностные качества 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Зависят от специфики предлагаемой работы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9554" w:type="dxa"/>
            <w:gridSpan w:val="4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Квалификационно-профессиональные требования</w:t>
            </w:r>
          </w:p>
        </w:tc>
      </w:tr>
      <w:tr w:rsidR="00531BBD" w:rsidRPr="00D26847" w:rsidTr="00435657">
        <w:trPr>
          <w:trHeight w:val="569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Опыт работы по данной должности/специальности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18 - 74% вакансий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от 2 лет</w:t>
            </w: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71 - 93% вакансий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Знание рынка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0 - 15% вакансий</w:t>
            </w:r>
          </w:p>
        </w:tc>
      </w:tr>
      <w:tr w:rsidR="00531BBD" w:rsidRPr="00D26847" w:rsidTr="00435657">
        <w:trPr>
          <w:trHeight w:val="829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Наличие установившихся деловых связей или клиентской базы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0 - 26% вакансий</w:t>
            </w:r>
          </w:p>
        </w:tc>
      </w:tr>
      <w:tr w:rsidR="00531BBD" w:rsidRPr="00D26847" w:rsidTr="00435657">
        <w:trPr>
          <w:trHeight w:val="112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Образовательный уровень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Указывается в общем виде (в/о </w:t>
            </w:r>
            <w:proofErr w:type="gramStart"/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гуманитарное</w:t>
            </w:r>
            <w:proofErr w:type="gramEnd"/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, техническое, медицинское, юридическое).</w:t>
            </w: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Средний балл выпускника 4,5 - 4,75.</w:t>
            </w: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отдельных случаях указываются конкретные вузы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Специальность/специализация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В основном, указывается должность</w:t>
            </w:r>
          </w:p>
        </w:tc>
      </w:tr>
      <w:tr w:rsidR="00531BBD" w:rsidRPr="00D26847" w:rsidTr="00435657">
        <w:trPr>
          <w:trHeight w:val="569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профессиональные знания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6 - 58% вакансий</w:t>
            </w:r>
          </w:p>
        </w:tc>
      </w:tr>
      <w:tr w:rsidR="00531BBD" w:rsidRPr="00D26847" w:rsidTr="00435657">
        <w:trPr>
          <w:trHeight w:val="298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Знания в смежных областях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3 - 14 областей знаний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Компьютерная грамотность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10 - 100% вакансий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12 - 100% вакансий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Дополнительные навыки </w:t>
            </w:r>
          </w:p>
        </w:tc>
        <w:tc>
          <w:tcPr>
            <w:tcW w:w="6876" w:type="dxa"/>
            <w:gridSpan w:val="3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Зависят от специфики предлагаемой работы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9554" w:type="dxa"/>
            <w:gridSpan w:val="4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Соответствие условиям работы (по группам специальностей)</w:t>
            </w:r>
          </w:p>
        </w:tc>
      </w:tr>
      <w:tr w:rsidR="00531BBD" w:rsidRPr="00D26847" w:rsidTr="00435657">
        <w:trPr>
          <w:trHeight w:val="285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Средняя зарплата, у.е./мес.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50 - 150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450 - 600</w:t>
            </w:r>
          </w:p>
        </w:tc>
      </w:tr>
      <w:tr w:rsidR="00531BBD" w:rsidRPr="00D26847" w:rsidTr="00435657">
        <w:trPr>
          <w:trHeight w:val="92"/>
          <w:tblCellSpacing w:w="0" w:type="dxa"/>
        </w:trPr>
        <w:tc>
          <w:tcPr>
            <w:tcW w:w="2678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Московская прописка</w:t>
            </w:r>
          </w:p>
        </w:tc>
        <w:tc>
          <w:tcPr>
            <w:tcW w:w="1994" w:type="dxa"/>
            <w:gridSpan w:val="2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Нет данных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31BBD" w:rsidRPr="00D26847" w:rsidRDefault="00531BBD" w:rsidP="00D74948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6847">
              <w:rPr>
                <w:rFonts w:ascii="Times New Roman" w:hAnsi="Times New Roman"/>
                <w:color w:val="000000"/>
                <w:sz w:val="18"/>
                <w:szCs w:val="18"/>
              </w:rPr>
              <w:t>0 - 28% вакансий</w:t>
            </w:r>
          </w:p>
        </w:tc>
      </w:tr>
    </w:tbl>
    <w:p w:rsidR="00435657" w:rsidRPr="00D26847" w:rsidRDefault="00435657" w:rsidP="00435657">
      <w:pPr>
        <w:rPr>
          <w:sz w:val="18"/>
          <w:szCs w:val="18"/>
        </w:rPr>
      </w:pPr>
    </w:p>
    <w:sectPr w:rsidR="00435657" w:rsidRPr="00D26847" w:rsidSect="005934DE">
      <w:footerReference w:type="default" r:id="rId14"/>
      <w:pgSz w:w="11906" w:h="16838"/>
      <w:pgMar w:top="1134" w:right="849" w:bottom="142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CA" w:rsidRDefault="005315CA" w:rsidP="00BC51CF">
      <w:pPr>
        <w:spacing w:line="240" w:lineRule="auto"/>
      </w:pPr>
      <w:r>
        <w:separator/>
      </w:r>
    </w:p>
  </w:endnote>
  <w:endnote w:type="continuationSeparator" w:id="0">
    <w:p w:rsidR="005315CA" w:rsidRDefault="005315CA" w:rsidP="00BC51CF">
      <w:pPr>
        <w:spacing w:line="240" w:lineRule="auto"/>
      </w:pPr>
      <w:r>
        <w:continuationSeparator/>
      </w:r>
    </w:p>
  </w:endnote>
  <w:endnote w:id="1">
    <w:p w:rsidR="00033C98" w:rsidRPr="00435657" w:rsidRDefault="00033C98" w:rsidP="00435657">
      <w:pPr>
        <w:pStyle w:val="af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98" w:rsidRDefault="002417EF">
    <w:pPr>
      <w:pStyle w:val="aa"/>
      <w:jc w:val="center"/>
    </w:pPr>
    <w:fldSimple w:instr=" PAGE   \* MERGEFORMAT ">
      <w:r w:rsidR="00347A4C">
        <w:rPr>
          <w:noProof/>
        </w:rPr>
        <w:t>26</w:t>
      </w:r>
    </w:fldSimple>
  </w:p>
  <w:p w:rsidR="00033C98" w:rsidRDefault="00033C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CA" w:rsidRDefault="005315CA" w:rsidP="00BC51CF">
      <w:pPr>
        <w:spacing w:line="240" w:lineRule="auto"/>
      </w:pPr>
      <w:r>
        <w:separator/>
      </w:r>
    </w:p>
  </w:footnote>
  <w:footnote w:type="continuationSeparator" w:id="0">
    <w:p w:rsidR="005315CA" w:rsidRDefault="005315CA" w:rsidP="00BC51CF">
      <w:pPr>
        <w:spacing w:line="240" w:lineRule="auto"/>
      </w:pPr>
      <w:r>
        <w:continuationSeparator/>
      </w:r>
    </w:p>
  </w:footnote>
  <w:footnote w:id="1">
    <w:p w:rsidR="00033C98" w:rsidRDefault="00033C98">
      <w:pPr>
        <w:pStyle w:val="af3"/>
      </w:pPr>
      <w:r>
        <w:rPr>
          <w:rStyle w:val="af5"/>
        </w:rPr>
        <w:footnoteRef/>
      </w:r>
      <w:r>
        <w:t xml:space="preserve"> Кязимов К.Г. </w:t>
      </w:r>
      <w:r w:rsidRPr="00EC5C17">
        <w:rPr>
          <w:bCs/>
        </w:rPr>
        <w:t>Рынок труда и занятост</w:t>
      </w:r>
      <w:r>
        <w:rPr>
          <w:bCs/>
        </w:rPr>
        <w:t>ь/</w:t>
      </w:r>
      <w:r w:rsidRPr="00554E1D">
        <w:rPr>
          <w:bCs/>
        </w:rPr>
        <w:t>/</w:t>
      </w:r>
      <w:r>
        <w:rPr>
          <w:bCs/>
        </w:rPr>
        <w:t xml:space="preserve"> М.:</w:t>
      </w:r>
      <w:r w:rsidRPr="00554E1D">
        <w:rPr>
          <w:bCs/>
        </w:rPr>
        <w:t xml:space="preserve"> </w:t>
      </w:r>
      <w:r>
        <w:rPr>
          <w:bCs/>
        </w:rPr>
        <w:t>Перспектива, 2005</w:t>
      </w:r>
    </w:p>
  </w:footnote>
  <w:footnote w:id="2">
    <w:p w:rsidR="00033C98" w:rsidRDefault="00033C98">
      <w:pPr>
        <w:pStyle w:val="af3"/>
      </w:pPr>
      <w:r>
        <w:rPr>
          <w:rStyle w:val="af5"/>
        </w:rPr>
        <w:footnoteRef/>
      </w:r>
      <w:r>
        <w:t xml:space="preserve"> См</w:t>
      </w:r>
      <w:proofErr w:type="gramStart"/>
      <w:r>
        <w:t>.</w:t>
      </w:r>
      <w:r w:rsidRPr="00EC5C17">
        <w:t>М</w:t>
      </w:r>
      <w:proofErr w:type="gramEnd"/>
      <w:r w:rsidRPr="00EC5C17">
        <w:t xml:space="preserve">олодежный портал МИР - </w:t>
      </w:r>
      <w:hyperlink r:id="rId1" w:history="1">
        <w:r w:rsidRPr="00EC5C17">
          <w:rPr>
            <w:rStyle w:val="a5"/>
            <w:color w:val="auto"/>
            <w:u w:val="none"/>
          </w:rPr>
          <w:t>http://www.mir4you.ru/</w:t>
        </w:r>
      </w:hyperlink>
    </w:p>
  </w:footnote>
  <w:footnote w:id="3">
    <w:p w:rsidR="003F0468" w:rsidRDefault="003F0468">
      <w:pPr>
        <w:pStyle w:val="af3"/>
      </w:pPr>
      <w:r>
        <w:rPr>
          <w:rStyle w:val="af5"/>
        </w:rPr>
        <w:footnoteRef/>
      </w:r>
      <w:r>
        <w:t xml:space="preserve"> См.: </w:t>
      </w:r>
      <w:r w:rsidRPr="00EC5C17">
        <w:t xml:space="preserve">Молодежный портал МИР - </w:t>
      </w:r>
      <w:hyperlink r:id="rId2" w:history="1">
        <w:r w:rsidRPr="00EC5C17">
          <w:rPr>
            <w:rStyle w:val="a5"/>
            <w:color w:val="auto"/>
            <w:u w:val="none"/>
          </w:rPr>
          <w:t>http://www.mir4you.ru/</w:t>
        </w:r>
      </w:hyperlink>
    </w:p>
  </w:footnote>
  <w:footnote w:id="4">
    <w:p w:rsidR="001476D1" w:rsidRPr="00C12C57" w:rsidRDefault="001476D1" w:rsidP="001476D1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Денесюк Ю., Авторский журнал Холдинга «Империя Кадров»</w:t>
      </w:r>
      <w:r w:rsidRPr="00D41938">
        <w:rPr>
          <w:rFonts w:ascii="Times New Roman" w:hAnsi="Times New Roman"/>
          <w:sz w:val="24"/>
          <w:szCs w:val="24"/>
        </w:rPr>
        <w:t>//</w:t>
      </w:r>
      <w:r w:rsidRPr="00B354E5">
        <w:rPr>
          <w:rFonts w:ascii="Times New Roman" w:hAnsi="Times New Roman"/>
          <w:sz w:val="24"/>
          <w:szCs w:val="24"/>
        </w:rPr>
        <w:t>«В Теме»</w:t>
      </w:r>
      <w:r w:rsidRPr="00D41938">
        <w:rPr>
          <w:rFonts w:ascii="Times New Roman" w:hAnsi="Times New Roman"/>
          <w:sz w:val="24"/>
          <w:szCs w:val="24"/>
        </w:rPr>
        <w:t>//</w:t>
      </w:r>
      <w:r w:rsidRPr="00B35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«Дорогу молодым», август – сентябрь 2011</w:t>
      </w:r>
    </w:p>
    <w:p w:rsidR="001476D1" w:rsidRDefault="001476D1">
      <w:pPr>
        <w:pStyle w:val="af3"/>
      </w:pPr>
    </w:p>
  </w:footnote>
  <w:footnote w:id="5">
    <w:p w:rsidR="001476D1" w:rsidRPr="00A20230" w:rsidRDefault="001476D1" w:rsidP="001476D1">
      <w:pPr>
        <w:pStyle w:val="a3"/>
        <w:shd w:val="clear" w:color="auto" w:fill="FFFFFF"/>
        <w:spacing w:line="360" w:lineRule="auto"/>
        <w:contextualSpacing/>
        <w:jc w:val="both"/>
      </w:pPr>
      <w:r>
        <w:rPr>
          <w:rStyle w:val="af5"/>
        </w:rPr>
        <w:footnoteRef/>
      </w:r>
      <w:r>
        <w:t xml:space="preserve"> См.: </w:t>
      </w:r>
      <w:r w:rsidRPr="00EC5C17">
        <w:t xml:space="preserve">Молодежный портал МИР - </w:t>
      </w:r>
      <w:hyperlink r:id="rId3" w:history="1">
        <w:r w:rsidRPr="00EC5C17">
          <w:rPr>
            <w:rStyle w:val="a5"/>
            <w:color w:val="auto"/>
          </w:rPr>
          <w:t>http://www.mir4you.ru/</w:t>
        </w:r>
      </w:hyperlink>
    </w:p>
    <w:p w:rsidR="001476D1" w:rsidRDefault="001476D1">
      <w:pPr>
        <w:pStyle w:val="af3"/>
      </w:pPr>
    </w:p>
  </w:footnote>
  <w:footnote w:id="6">
    <w:p w:rsidR="001476D1" w:rsidRPr="00C06825" w:rsidRDefault="001476D1" w:rsidP="001476D1">
      <w:pPr>
        <w:pStyle w:val="a3"/>
        <w:shd w:val="clear" w:color="auto" w:fill="FFFFFF"/>
        <w:spacing w:line="360" w:lineRule="auto"/>
        <w:contextualSpacing/>
        <w:jc w:val="both"/>
      </w:pPr>
      <w:r>
        <w:rPr>
          <w:rStyle w:val="af5"/>
        </w:rPr>
        <w:footnoteRef/>
      </w:r>
      <w:r>
        <w:t xml:space="preserve"> См.: </w:t>
      </w:r>
      <w:r w:rsidRPr="00EC5C17">
        <w:rPr>
          <w:rStyle w:val="apple-converted-space"/>
        </w:rPr>
        <w:t xml:space="preserve">Специализированный портал </w:t>
      </w:r>
      <w:r w:rsidRPr="00EC5C17">
        <w:rPr>
          <w:color w:val="000000"/>
        </w:rPr>
        <w:t>Кадрового Дома «СуперДжоб»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www</w:t>
      </w:r>
      <w:r w:rsidRPr="00C06825">
        <w:rPr>
          <w:color w:val="000000"/>
        </w:rPr>
        <w:t>.</w:t>
      </w:r>
      <w:r>
        <w:rPr>
          <w:color w:val="000000"/>
          <w:lang w:val="en-US"/>
        </w:rPr>
        <w:t>superjob</w:t>
      </w:r>
      <w:r w:rsidRPr="00C06825">
        <w:rPr>
          <w:color w:val="000000"/>
        </w:rPr>
        <w:t>.</w:t>
      </w:r>
      <w:r>
        <w:rPr>
          <w:color w:val="000000"/>
          <w:lang w:val="en-US"/>
        </w:rPr>
        <w:t>ru</w:t>
      </w:r>
    </w:p>
    <w:p w:rsidR="001476D1" w:rsidRDefault="001476D1">
      <w:pPr>
        <w:pStyle w:val="af3"/>
      </w:pPr>
    </w:p>
  </w:footnote>
  <w:footnote w:id="7">
    <w:p w:rsidR="00E250D4" w:rsidRDefault="00E250D4">
      <w:pPr>
        <w:pStyle w:val="af3"/>
      </w:pPr>
      <w:r>
        <w:rPr>
          <w:rStyle w:val="af5"/>
        </w:rPr>
        <w:footnoteRef/>
      </w:r>
      <w:r>
        <w:t xml:space="preserve"> Электронный журнал» </w:t>
      </w:r>
      <w:r w:rsidRPr="00EC5C17">
        <w:t xml:space="preserve"> -  </w:t>
      </w:r>
      <w:hyperlink r:id="rId4" w:history="1">
        <w:r w:rsidRPr="00EC5C17">
          <w:rPr>
            <w:rStyle w:val="a5"/>
            <w:color w:val="auto"/>
            <w:u w:val="none"/>
          </w:rPr>
          <w:t>www.mediacratia.ru</w:t>
        </w:r>
      </w:hyperlink>
      <w:r w:rsidRPr="00EC5C17">
        <w:t xml:space="preserve">, </w:t>
      </w:r>
      <w:hyperlink r:id="rId5" w:history="1">
        <w:r w:rsidRPr="00EC5C17">
          <w:rPr>
            <w:rStyle w:val="a5"/>
            <w:color w:val="auto"/>
            <w:u w:val="none"/>
          </w:rPr>
          <w:t>www.shaonline.ru</w:t>
        </w:r>
      </w:hyperlink>
    </w:p>
  </w:footnote>
  <w:footnote w:id="8">
    <w:p w:rsidR="001476D1" w:rsidRPr="00846C11" w:rsidRDefault="001476D1" w:rsidP="001476D1">
      <w:pPr>
        <w:pStyle w:val="a3"/>
        <w:shd w:val="clear" w:color="auto" w:fill="FFFFFF"/>
        <w:spacing w:line="360" w:lineRule="auto"/>
        <w:contextualSpacing/>
        <w:jc w:val="both"/>
        <w:rPr>
          <w:bCs/>
        </w:rPr>
      </w:pPr>
      <w:r>
        <w:rPr>
          <w:rStyle w:val="af5"/>
        </w:rPr>
        <w:footnoteRef/>
      </w:r>
      <w:r>
        <w:t xml:space="preserve"> См.: </w:t>
      </w:r>
      <w:r w:rsidRPr="00EC5C17">
        <w:t>Баландина</w:t>
      </w:r>
      <w:r w:rsidRPr="00846C11">
        <w:t xml:space="preserve"> </w:t>
      </w:r>
      <w:r w:rsidRPr="00EC5C17">
        <w:t>О.В.</w:t>
      </w:r>
      <w:r w:rsidRPr="00846C11">
        <w:t xml:space="preserve"> </w:t>
      </w:r>
      <w:r>
        <w:t>Модернизация образования: приоритеты и инновационные социальные практики //Труд и социальные отношения, 2011, № 11</w:t>
      </w:r>
    </w:p>
    <w:p w:rsidR="001476D1" w:rsidRDefault="001476D1">
      <w:pPr>
        <w:pStyle w:val="af3"/>
      </w:pPr>
    </w:p>
  </w:footnote>
  <w:footnote w:id="9">
    <w:p w:rsidR="001476D1" w:rsidRDefault="001476D1">
      <w:pPr>
        <w:pStyle w:val="af3"/>
      </w:pPr>
      <w:r>
        <w:rPr>
          <w:rStyle w:val="af5"/>
        </w:rPr>
        <w:footnoteRef/>
      </w:r>
      <w:r>
        <w:t xml:space="preserve"> См.: Куцевол В.А. Роль</w:t>
      </w:r>
      <w:r w:rsidRPr="00570720">
        <w:rPr>
          <w:color w:val="000000"/>
        </w:rPr>
        <w:t xml:space="preserve"> </w:t>
      </w:r>
      <w:r>
        <w:rPr>
          <w:color w:val="000000"/>
          <w:lang w:val="en-US"/>
        </w:rPr>
        <w:t>Graduate</w:t>
      </w:r>
      <w:r w:rsidRPr="00B037BD">
        <w:rPr>
          <w:color w:val="000000"/>
        </w:rPr>
        <w:t xml:space="preserve"> </w:t>
      </w:r>
      <w:r>
        <w:rPr>
          <w:color w:val="000000"/>
          <w:lang w:val="en-US"/>
        </w:rPr>
        <w:t>Recruitment</w:t>
      </w:r>
      <w:r>
        <w:rPr>
          <w:color w:val="000000"/>
        </w:rPr>
        <w:t xml:space="preserve"> в трудоустройстве молодежи//</w:t>
      </w:r>
      <w:r w:rsidRPr="001476D1">
        <w:t xml:space="preserve"> </w:t>
      </w:r>
      <w:r w:rsidR="00810C15">
        <w:t>Российский рынок труда глазами молодых ученых: Сборник статей по материалам К</w:t>
      </w:r>
      <w:r w:rsidRPr="00BD55D4">
        <w:t>руглого стола 9 октября 2010 года</w:t>
      </w:r>
      <w:r w:rsidR="00810C15">
        <w:t>.- М.: МАКС Пресс, 2011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9CB"/>
    <w:multiLevelType w:val="hybridMultilevel"/>
    <w:tmpl w:val="4856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D3D"/>
    <w:multiLevelType w:val="hybridMultilevel"/>
    <w:tmpl w:val="DAD6CD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FC1013"/>
    <w:multiLevelType w:val="hybridMultilevel"/>
    <w:tmpl w:val="B0261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B78E5"/>
    <w:multiLevelType w:val="hybridMultilevel"/>
    <w:tmpl w:val="6CF8BF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C2721E"/>
    <w:multiLevelType w:val="multilevel"/>
    <w:tmpl w:val="33F81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169D28EA"/>
    <w:multiLevelType w:val="multilevel"/>
    <w:tmpl w:val="9F8E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070B5"/>
    <w:multiLevelType w:val="hybridMultilevel"/>
    <w:tmpl w:val="4B3C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209"/>
    <w:multiLevelType w:val="hybridMultilevel"/>
    <w:tmpl w:val="10B6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26646"/>
    <w:multiLevelType w:val="hybridMultilevel"/>
    <w:tmpl w:val="B918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86E7E"/>
    <w:multiLevelType w:val="multilevel"/>
    <w:tmpl w:val="33F81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0">
    <w:nsid w:val="26B5160C"/>
    <w:multiLevelType w:val="hybridMultilevel"/>
    <w:tmpl w:val="F8FEC4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DF1E52"/>
    <w:multiLevelType w:val="hybridMultilevel"/>
    <w:tmpl w:val="EAA4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83DF6"/>
    <w:multiLevelType w:val="hybridMultilevel"/>
    <w:tmpl w:val="801A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A2A2C"/>
    <w:multiLevelType w:val="hybridMultilevel"/>
    <w:tmpl w:val="0E8E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F76DF"/>
    <w:multiLevelType w:val="multilevel"/>
    <w:tmpl w:val="28BAA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6A940A8"/>
    <w:multiLevelType w:val="multilevel"/>
    <w:tmpl w:val="4F468F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38780A39"/>
    <w:multiLevelType w:val="hybridMultilevel"/>
    <w:tmpl w:val="9AC8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C1804"/>
    <w:multiLevelType w:val="multilevel"/>
    <w:tmpl w:val="06E6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1688F"/>
    <w:multiLevelType w:val="hybridMultilevel"/>
    <w:tmpl w:val="11D6A2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F421281"/>
    <w:multiLevelType w:val="hybridMultilevel"/>
    <w:tmpl w:val="397249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7E6545"/>
    <w:multiLevelType w:val="multilevel"/>
    <w:tmpl w:val="B73271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47CC1707"/>
    <w:multiLevelType w:val="hybridMultilevel"/>
    <w:tmpl w:val="574C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34A0"/>
    <w:multiLevelType w:val="hybridMultilevel"/>
    <w:tmpl w:val="3DEC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7508F"/>
    <w:multiLevelType w:val="hybridMultilevel"/>
    <w:tmpl w:val="BD0AC866"/>
    <w:lvl w:ilvl="0" w:tplc="BEDEF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270B54"/>
    <w:multiLevelType w:val="hybridMultilevel"/>
    <w:tmpl w:val="85E4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D211F"/>
    <w:multiLevelType w:val="hybridMultilevel"/>
    <w:tmpl w:val="A9CE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437E4"/>
    <w:multiLevelType w:val="hybridMultilevel"/>
    <w:tmpl w:val="D690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C2FE1"/>
    <w:multiLevelType w:val="hybridMultilevel"/>
    <w:tmpl w:val="0384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C61D5"/>
    <w:multiLevelType w:val="hybridMultilevel"/>
    <w:tmpl w:val="D538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0228F"/>
    <w:multiLevelType w:val="hybridMultilevel"/>
    <w:tmpl w:val="2DD0EA0C"/>
    <w:lvl w:ilvl="0" w:tplc="880C9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C6651E"/>
    <w:multiLevelType w:val="hybridMultilevel"/>
    <w:tmpl w:val="F434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B0811"/>
    <w:multiLevelType w:val="multilevel"/>
    <w:tmpl w:val="3AF2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1D2556"/>
    <w:multiLevelType w:val="multilevel"/>
    <w:tmpl w:val="33F81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3">
    <w:nsid w:val="68472892"/>
    <w:multiLevelType w:val="hybridMultilevel"/>
    <w:tmpl w:val="3C02A1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F90381F"/>
    <w:multiLevelType w:val="hybridMultilevel"/>
    <w:tmpl w:val="637AB47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>
    <w:nsid w:val="7AFE37DD"/>
    <w:multiLevelType w:val="hybridMultilevel"/>
    <w:tmpl w:val="A79C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B77FC"/>
    <w:multiLevelType w:val="hybridMultilevel"/>
    <w:tmpl w:val="B4E8E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D7A1179"/>
    <w:multiLevelType w:val="hybridMultilevel"/>
    <w:tmpl w:val="0688D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33"/>
  </w:num>
  <w:num w:numId="5">
    <w:abstractNumId w:val="3"/>
  </w:num>
  <w:num w:numId="6">
    <w:abstractNumId w:val="16"/>
  </w:num>
  <w:num w:numId="7">
    <w:abstractNumId w:val="9"/>
  </w:num>
  <w:num w:numId="8">
    <w:abstractNumId w:val="5"/>
  </w:num>
  <w:num w:numId="9">
    <w:abstractNumId w:val="32"/>
  </w:num>
  <w:num w:numId="10">
    <w:abstractNumId w:val="4"/>
  </w:num>
  <w:num w:numId="11">
    <w:abstractNumId w:val="15"/>
  </w:num>
  <w:num w:numId="12">
    <w:abstractNumId w:val="34"/>
  </w:num>
  <w:num w:numId="13">
    <w:abstractNumId w:val="7"/>
  </w:num>
  <w:num w:numId="14">
    <w:abstractNumId w:val="17"/>
  </w:num>
  <w:num w:numId="15">
    <w:abstractNumId w:val="31"/>
  </w:num>
  <w:num w:numId="16">
    <w:abstractNumId w:val="20"/>
  </w:num>
  <w:num w:numId="17">
    <w:abstractNumId w:val="12"/>
  </w:num>
  <w:num w:numId="18">
    <w:abstractNumId w:val="24"/>
  </w:num>
  <w:num w:numId="19">
    <w:abstractNumId w:val="29"/>
  </w:num>
  <w:num w:numId="20">
    <w:abstractNumId w:val="37"/>
  </w:num>
  <w:num w:numId="21">
    <w:abstractNumId w:val="21"/>
  </w:num>
  <w:num w:numId="22">
    <w:abstractNumId w:val="10"/>
  </w:num>
  <w:num w:numId="23">
    <w:abstractNumId w:val="22"/>
  </w:num>
  <w:num w:numId="24">
    <w:abstractNumId w:val="2"/>
  </w:num>
  <w:num w:numId="25">
    <w:abstractNumId w:val="8"/>
  </w:num>
  <w:num w:numId="26">
    <w:abstractNumId w:val="26"/>
  </w:num>
  <w:num w:numId="27">
    <w:abstractNumId w:val="18"/>
  </w:num>
  <w:num w:numId="28">
    <w:abstractNumId w:val="36"/>
  </w:num>
  <w:num w:numId="29">
    <w:abstractNumId w:val="6"/>
  </w:num>
  <w:num w:numId="30">
    <w:abstractNumId w:val="25"/>
  </w:num>
  <w:num w:numId="31">
    <w:abstractNumId w:val="35"/>
  </w:num>
  <w:num w:numId="32">
    <w:abstractNumId w:val="28"/>
  </w:num>
  <w:num w:numId="33">
    <w:abstractNumId w:val="11"/>
  </w:num>
  <w:num w:numId="34">
    <w:abstractNumId w:val="27"/>
  </w:num>
  <w:num w:numId="35">
    <w:abstractNumId w:val="0"/>
  </w:num>
  <w:num w:numId="36">
    <w:abstractNumId w:val="19"/>
  </w:num>
  <w:num w:numId="37">
    <w:abstractNumId w:val="1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184"/>
    <w:rsid w:val="00012949"/>
    <w:rsid w:val="000204E2"/>
    <w:rsid w:val="00033C98"/>
    <w:rsid w:val="00037610"/>
    <w:rsid w:val="00067F30"/>
    <w:rsid w:val="0007219E"/>
    <w:rsid w:val="000806CE"/>
    <w:rsid w:val="00085D21"/>
    <w:rsid w:val="000A725A"/>
    <w:rsid w:val="000C32FA"/>
    <w:rsid w:val="000F5123"/>
    <w:rsid w:val="000F6016"/>
    <w:rsid w:val="00127165"/>
    <w:rsid w:val="001476D1"/>
    <w:rsid w:val="00162F48"/>
    <w:rsid w:val="00165421"/>
    <w:rsid w:val="001924BD"/>
    <w:rsid w:val="001B3688"/>
    <w:rsid w:val="001D06C3"/>
    <w:rsid w:val="001E5AD0"/>
    <w:rsid w:val="001F4149"/>
    <w:rsid w:val="00201C79"/>
    <w:rsid w:val="00223C0F"/>
    <w:rsid w:val="002417EF"/>
    <w:rsid w:val="0025545E"/>
    <w:rsid w:val="0028277A"/>
    <w:rsid w:val="002A1545"/>
    <w:rsid w:val="002C15AE"/>
    <w:rsid w:val="002C3C5E"/>
    <w:rsid w:val="00327988"/>
    <w:rsid w:val="003359D4"/>
    <w:rsid w:val="00347A4C"/>
    <w:rsid w:val="0039012F"/>
    <w:rsid w:val="00391E89"/>
    <w:rsid w:val="00397F76"/>
    <w:rsid w:val="003F0468"/>
    <w:rsid w:val="004339DF"/>
    <w:rsid w:val="00435657"/>
    <w:rsid w:val="004365E3"/>
    <w:rsid w:val="0046106C"/>
    <w:rsid w:val="00475D92"/>
    <w:rsid w:val="004953A1"/>
    <w:rsid w:val="004A3E95"/>
    <w:rsid w:val="004B338A"/>
    <w:rsid w:val="004B649A"/>
    <w:rsid w:val="004C602D"/>
    <w:rsid w:val="005315CA"/>
    <w:rsid w:val="00531BBD"/>
    <w:rsid w:val="005549C7"/>
    <w:rsid w:val="00554E1D"/>
    <w:rsid w:val="00561E4B"/>
    <w:rsid w:val="005668A6"/>
    <w:rsid w:val="00570720"/>
    <w:rsid w:val="00582DB0"/>
    <w:rsid w:val="00583C8E"/>
    <w:rsid w:val="0058414E"/>
    <w:rsid w:val="005934DE"/>
    <w:rsid w:val="005B10B9"/>
    <w:rsid w:val="005B2D28"/>
    <w:rsid w:val="005D0727"/>
    <w:rsid w:val="00625C14"/>
    <w:rsid w:val="0063576C"/>
    <w:rsid w:val="00637174"/>
    <w:rsid w:val="00686D42"/>
    <w:rsid w:val="006D01DA"/>
    <w:rsid w:val="006D35FD"/>
    <w:rsid w:val="006F108B"/>
    <w:rsid w:val="006F7894"/>
    <w:rsid w:val="00712843"/>
    <w:rsid w:val="00730DB4"/>
    <w:rsid w:val="00735867"/>
    <w:rsid w:val="00752965"/>
    <w:rsid w:val="00780C15"/>
    <w:rsid w:val="00810C15"/>
    <w:rsid w:val="00846C11"/>
    <w:rsid w:val="008C6992"/>
    <w:rsid w:val="008F2184"/>
    <w:rsid w:val="00922848"/>
    <w:rsid w:val="0092704C"/>
    <w:rsid w:val="00934CA9"/>
    <w:rsid w:val="009B0F1E"/>
    <w:rsid w:val="009C6BBD"/>
    <w:rsid w:val="009D4920"/>
    <w:rsid w:val="009E44D6"/>
    <w:rsid w:val="00A06222"/>
    <w:rsid w:val="00A11540"/>
    <w:rsid w:val="00A20230"/>
    <w:rsid w:val="00A20894"/>
    <w:rsid w:val="00A32773"/>
    <w:rsid w:val="00A82013"/>
    <w:rsid w:val="00AB0902"/>
    <w:rsid w:val="00AD2736"/>
    <w:rsid w:val="00B037BD"/>
    <w:rsid w:val="00B354E5"/>
    <w:rsid w:val="00B75F91"/>
    <w:rsid w:val="00BB2CE4"/>
    <w:rsid w:val="00BC51CF"/>
    <w:rsid w:val="00BD55D4"/>
    <w:rsid w:val="00BE6550"/>
    <w:rsid w:val="00C06825"/>
    <w:rsid w:val="00C06C72"/>
    <w:rsid w:val="00C12C57"/>
    <w:rsid w:val="00C5282F"/>
    <w:rsid w:val="00C62220"/>
    <w:rsid w:val="00C746A9"/>
    <w:rsid w:val="00C967EE"/>
    <w:rsid w:val="00CA303A"/>
    <w:rsid w:val="00CD6FA7"/>
    <w:rsid w:val="00CF0918"/>
    <w:rsid w:val="00D01027"/>
    <w:rsid w:val="00D15BB0"/>
    <w:rsid w:val="00D26847"/>
    <w:rsid w:val="00D33AEE"/>
    <w:rsid w:val="00D36F4A"/>
    <w:rsid w:val="00D41938"/>
    <w:rsid w:val="00D701FC"/>
    <w:rsid w:val="00D74948"/>
    <w:rsid w:val="00D97C44"/>
    <w:rsid w:val="00DA08DF"/>
    <w:rsid w:val="00DA6D58"/>
    <w:rsid w:val="00DC7548"/>
    <w:rsid w:val="00E250D4"/>
    <w:rsid w:val="00E45801"/>
    <w:rsid w:val="00E514B7"/>
    <w:rsid w:val="00E71C42"/>
    <w:rsid w:val="00E8462B"/>
    <w:rsid w:val="00EA089F"/>
    <w:rsid w:val="00EC5C17"/>
    <w:rsid w:val="00ED77DC"/>
    <w:rsid w:val="00ED77F1"/>
    <w:rsid w:val="00F05F9D"/>
    <w:rsid w:val="00F22296"/>
    <w:rsid w:val="00F32FE3"/>
    <w:rsid w:val="00F4050C"/>
    <w:rsid w:val="00F75435"/>
    <w:rsid w:val="00F85FAC"/>
    <w:rsid w:val="00FC799B"/>
    <w:rsid w:val="00FD185D"/>
    <w:rsid w:val="00FD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94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F218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75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F2184"/>
  </w:style>
  <w:style w:type="paragraph" w:styleId="a3">
    <w:name w:val="Normal (Web)"/>
    <w:basedOn w:val="a"/>
    <w:uiPriority w:val="99"/>
    <w:unhideWhenUsed/>
    <w:rsid w:val="008F21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548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a0"/>
    <w:rsid w:val="001D06C3"/>
  </w:style>
  <w:style w:type="paragraph" w:styleId="a4">
    <w:name w:val="List Paragraph"/>
    <w:basedOn w:val="a"/>
    <w:uiPriority w:val="34"/>
    <w:qFormat/>
    <w:rsid w:val="00FD18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277A"/>
    <w:rPr>
      <w:color w:val="0000FF"/>
      <w:u w:val="single"/>
    </w:rPr>
  </w:style>
  <w:style w:type="paragraph" w:styleId="a6">
    <w:name w:val="Body Text"/>
    <w:basedOn w:val="a"/>
    <w:link w:val="11"/>
    <w:unhideWhenUsed/>
    <w:rsid w:val="000A725A"/>
    <w:pPr>
      <w:ind w:firstLine="709"/>
    </w:pPr>
    <w:rPr>
      <w:rFonts w:eastAsia="Times New Roman"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725A"/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locked/>
    <w:rsid w:val="000A725A"/>
    <w:rPr>
      <w:rFonts w:eastAsia="Times New Roman"/>
      <w:bCs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C51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51C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C51C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51CF"/>
    <w:rPr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4B338A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4B338A"/>
    <w:rPr>
      <w:rFonts w:eastAsia="Times New Roman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9D49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920"/>
    <w:rPr>
      <w:rFonts w:ascii="Tahoma" w:hAnsi="Tahoma" w:cs="Tahoma"/>
      <w:sz w:val="16"/>
      <w:szCs w:val="16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F85FAC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85FAC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F85FAC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33C98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33C98"/>
    <w:rPr>
      <w:lang w:eastAsia="en-US"/>
    </w:rPr>
  </w:style>
  <w:style w:type="character" w:styleId="af5">
    <w:name w:val="footnote reference"/>
    <w:basedOn w:val="a0"/>
    <w:uiPriority w:val="99"/>
    <w:semiHidden/>
    <w:unhideWhenUsed/>
    <w:rsid w:val="00033C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online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ediacratia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r4yo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b-today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bankir.ru/publication/article/3653801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r4you.ru/" TargetMode="External"/><Relationship Id="rId2" Type="http://schemas.openxmlformats.org/officeDocument/2006/relationships/hyperlink" Target="http://www.mir4you.ru/" TargetMode="External"/><Relationship Id="rId1" Type="http://schemas.openxmlformats.org/officeDocument/2006/relationships/hyperlink" Target="http://www.mir4you.ru/" TargetMode="External"/><Relationship Id="rId5" Type="http://schemas.openxmlformats.org/officeDocument/2006/relationships/hyperlink" Target="http://www.shaonline.ru" TargetMode="External"/><Relationship Id="rId4" Type="http://schemas.openxmlformats.org/officeDocument/2006/relationships/hyperlink" Target="http://www.mediacr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Москва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216122-752F-44F7-B1F1-D13826AA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Молодежь на рынке труда</vt:lpstr>
    </vt:vector>
  </TitlesOfParts>
  <Company>«Будущее экономики -2011»</Company>
  <LinksUpToDate>false</LinksUpToDate>
  <CharactersWithSpaces>49578</CharactersWithSpaces>
  <SharedDoc>false</SharedDoc>
  <HLinks>
    <vt:vector size="60" baseType="variant">
      <vt:variant>
        <vt:i4>393230</vt:i4>
      </vt:variant>
      <vt:variant>
        <vt:i4>12</vt:i4>
      </vt:variant>
      <vt:variant>
        <vt:i4>0</vt:i4>
      </vt:variant>
      <vt:variant>
        <vt:i4>5</vt:i4>
      </vt:variant>
      <vt:variant>
        <vt:lpwstr>http://www.shaonline.ru/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http://www.mediacratia.ru/</vt:lpwstr>
      </vt:variant>
      <vt:variant>
        <vt:lpwstr/>
      </vt:variant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http://www.mir4you.ru/</vt:lpwstr>
      </vt:variant>
      <vt:variant>
        <vt:lpwstr/>
      </vt:variant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http://www.job-today.ru/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http://bankir.ru/publication/article/3653801</vt:lpwstr>
      </vt:variant>
      <vt:variant>
        <vt:lpwstr/>
      </vt:variant>
      <vt:variant>
        <vt:i4>393230</vt:i4>
      </vt:variant>
      <vt:variant>
        <vt:i4>12</vt:i4>
      </vt:variant>
      <vt:variant>
        <vt:i4>0</vt:i4>
      </vt:variant>
      <vt:variant>
        <vt:i4>5</vt:i4>
      </vt:variant>
      <vt:variant>
        <vt:lpwstr>http://www.shaonline.ru/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http://www.mediacratia.ru/</vt:lpwstr>
      </vt:variant>
      <vt:variant>
        <vt:lpwstr/>
      </vt:variant>
      <vt:variant>
        <vt:i4>6619193</vt:i4>
      </vt:variant>
      <vt:variant>
        <vt:i4>6</vt:i4>
      </vt:variant>
      <vt:variant>
        <vt:i4>0</vt:i4>
      </vt:variant>
      <vt:variant>
        <vt:i4>5</vt:i4>
      </vt:variant>
      <vt:variant>
        <vt:lpwstr>http://www.mir4you.ru/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http://www.mir4you.ru/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http://www.mir4you.ru/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Молодежь на рынке труда</dc:title>
  <dc:subject/>
  <dc:creator>Валера</dc:creator>
  <cp:keywords/>
  <cp:lastModifiedBy>Валера</cp:lastModifiedBy>
  <cp:revision>2</cp:revision>
  <cp:lastPrinted>2011-12-01T18:50:00Z</cp:lastPrinted>
  <dcterms:created xsi:type="dcterms:W3CDTF">2011-12-01T18:55:00Z</dcterms:created>
  <dcterms:modified xsi:type="dcterms:W3CDTF">2011-12-01T18:55:00Z</dcterms:modified>
</cp:coreProperties>
</file>