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10" w:rsidRPr="00E17510" w:rsidRDefault="00E17510" w:rsidP="00E17510">
      <w:pPr>
        <w:ind w:left="-426" w:firstLine="852"/>
        <w:jc w:val="center"/>
        <w:rPr>
          <w:rFonts w:ascii="Times New Roman" w:hAnsi="Times New Roman" w:cs="Times New Roman"/>
          <w:sz w:val="24"/>
          <w:szCs w:val="24"/>
          <w:lang w:val="en-US"/>
        </w:rPr>
      </w:pPr>
    </w:p>
    <w:p w:rsidR="00E17510" w:rsidRPr="00E17510" w:rsidRDefault="00E17510" w:rsidP="00E17510">
      <w:pPr>
        <w:ind w:left="-426" w:firstLine="852"/>
        <w:jc w:val="center"/>
        <w:rPr>
          <w:rFonts w:ascii="Times New Roman" w:hAnsi="Times New Roman" w:cs="Times New Roman"/>
          <w:sz w:val="24"/>
          <w:szCs w:val="24"/>
          <w:lang w:val="en-US"/>
        </w:rPr>
      </w:pPr>
    </w:p>
    <w:p w:rsidR="00E17510" w:rsidRPr="00E17510" w:rsidRDefault="00E17510" w:rsidP="00E17510">
      <w:pPr>
        <w:ind w:left="-426" w:firstLine="852"/>
        <w:jc w:val="center"/>
        <w:rPr>
          <w:rFonts w:ascii="Times New Roman" w:hAnsi="Times New Roman" w:cs="Times New Roman"/>
          <w:sz w:val="24"/>
          <w:szCs w:val="24"/>
          <w:lang w:val="en-US"/>
        </w:rPr>
      </w:pPr>
    </w:p>
    <w:p w:rsidR="00E17510" w:rsidRPr="00E17510" w:rsidRDefault="00E17510" w:rsidP="00E17510">
      <w:pPr>
        <w:ind w:left="-426" w:firstLine="852"/>
        <w:jc w:val="center"/>
        <w:rPr>
          <w:rFonts w:ascii="Times New Roman" w:hAnsi="Times New Roman" w:cs="Times New Roman"/>
          <w:sz w:val="24"/>
          <w:szCs w:val="24"/>
          <w:lang w:val="en-US"/>
        </w:rPr>
      </w:pPr>
    </w:p>
    <w:p w:rsidR="00E17510" w:rsidRPr="00E17510" w:rsidRDefault="00E17510" w:rsidP="00E17510">
      <w:pPr>
        <w:ind w:left="-426" w:firstLine="852"/>
        <w:jc w:val="center"/>
        <w:rPr>
          <w:rFonts w:ascii="Times New Roman" w:hAnsi="Times New Roman" w:cs="Times New Roman"/>
          <w:sz w:val="36"/>
          <w:szCs w:val="36"/>
          <w:lang w:val="en-US"/>
        </w:rPr>
      </w:pPr>
    </w:p>
    <w:p w:rsidR="00E17510" w:rsidRPr="00E17510" w:rsidRDefault="00E17510" w:rsidP="00E17510">
      <w:pPr>
        <w:ind w:left="-426" w:firstLine="852"/>
        <w:jc w:val="center"/>
        <w:rPr>
          <w:rFonts w:ascii="Times New Roman" w:hAnsi="Times New Roman" w:cs="Times New Roman"/>
          <w:sz w:val="36"/>
          <w:szCs w:val="36"/>
        </w:rPr>
      </w:pPr>
      <w:r w:rsidRPr="00E17510">
        <w:rPr>
          <w:rFonts w:ascii="Times New Roman" w:hAnsi="Times New Roman" w:cs="Times New Roman"/>
          <w:sz w:val="36"/>
          <w:szCs w:val="36"/>
        </w:rPr>
        <w:t>Будущее экономики -2011</w:t>
      </w:r>
    </w:p>
    <w:p w:rsidR="00E17510" w:rsidRPr="00E17510" w:rsidRDefault="00E17510" w:rsidP="00E17510">
      <w:pPr>
        <w:ind w:left="-426" w:firstLine="852"/>
        <w:jc w:val="center"/>
        <w:rPr>
          <w:rFonts w:ascii="Times New Roman" w:hAnsi="Times New Roman" w:cs="Times New Roman"/>
          <w:sz w:val="36"/>
          <w:szCs w:val="36"/>
        </w:rPr>
      </w:pPr>
    </w:p>
    <w:p w:rsidR="00E17510" w:rsidRPr="00E17510" w:rsidRDefault="00E17510" w:rsidP="00E17510">
      <w:pPr>
        <w:ind w:left="-426" w:firstLine="852"/>
        <w:jc w:val="center"/>
        <w:rPr>
          <w:rFonts w:ascii="Times New Roman" w:hAnsi="Times New Roman" w:cs="Times New Roman"/>
          <w:sz w:val="36"/>
          <w:szCs w:val="36"/>
        </w:rPr>
      </w:pPr>
      <w:r w:rsidRPr="00E17510">
        <w:rPr>
          <w:rFonts w:ascii="Times New Roman" w:hAnsi="Times New Roman" w:cs="Times New Roman"/>
          <w:sz w:val="36"/>
          <w:szCs w:val="36"/>
        </w:rPr>
        <w:t>Москва как мировой финансовый центр</w:t>
      </w:r>
    </w:p>
    <w:p w:rsidR="00E17510" w:rsidRPr="00E17510" w:rsidRDefault="00E17510" w:rsidP="00E17510">
      <w:pPr>
        <w:ind w:left="-426" w:firstLine="852"/>
        <w:jc w:val="center"/>
        <w:rPr>
          <w:rFonts w:ascii="Times New Roman" w:hAnsi="Times New Roman" w:cs="Times New Roman"/>
          <w:sz w:val="36"/>
          <w:szCs w:val="36"/>
        </w:rPr>
      </w:pPr>
      <w:r w:rsidRPr="00E17510">
        <w:rPr>
          <w:rFonts w:ascii="Times New Roman" w:hAnsi="Times New Roman" w:cs="Times New Roman"/>
          <w:sz w:val="36"/>
          <w:szCs w:val="36"/>
        </w:rPr>
        <w:t>История развития вопроса: 2008-2011</w:t>
      </w:r>
    </w:p>
    <w:p w:rsidR="00E17510" w:rsidRPr="00E17510" w:rsidRDefault="00E17510" w:rsidP="00E17510">
      <w:pPr>
        <w:ind w:left="-426" w:firstLine="852"/>
        <w:jc w:val="center"/>
        <w:rPr>
          <w:rFonts w:ascii="Times New Roman" w:hAnsi="Times New Roman" w:cs="Times New Roman"/>
          <w:sz w:val="24"/>
          <w:szCs w:val="24"/>
        </w:rPr>
      </w:pPr>
    </w:p>
    <w:p w:rsidR="00E17510" w:rsidRPr="00E17510" w:rsidRDefault="00E17510" w:rsidP="00E17510">
      <w:pPr>
        <w:ind w:left="-426" w:firstLine="852"/>
        <w:jc w:val="center"/>
        <w:rPr>
          <w:rFonts w:ascii="Times New Roman" w:hAnsi="Times New Roman" w:cs="Times New Roman"/>
          <w:sz w:val="24"/>
          <w:szCs w:val="24"/>
        </w:rPr>
      </w:pPr>
    </w:p>
    <w:p w:rsidR="00E17510" w:rsidRPr="00E17510" w:rsidRDefault="00E17510" w:rsidP="00E17510">
      <w:pPr>
        <w:ind w:left="-426" w:firstLine="852"/>
        <w:jc w:val="center"/>
        <w:rPr>
          <w:rFonts w:ascii="Times New Roman" w:hAnsi="Times New Roman" w:cs="Times New Roman"/>
          <w:sz w:val="24"/>
          <w:szCs w:val="24"/>
        </w:rPr>
      </w:pPr>
    </w:p>
    <w:p w:rsidR="00E17510" w:rsidRPr="00E17510" w:rsidRDefault="00E17510" w:rsidP="00E17510">
      <w:pPr>
        <w:ind w:left="-426" w:firstLine="852"/>
        <w:jc w:val="right"/>
        <w:rPr>
          <w:rFonts w:ascii="Times New Roman" w:hAnsi="Times New Roman" w:cs="Times New Roman"/>
          <w:sz w:val="24"/>
          <w:szCs w:val="24"/>
        </w:rPr>
      </w:pPr>
    </w:p>
    <w:p w:rsidR="00E17510" w:rsidRPr="00E17510" w:rsidRDefault="00E17510" w:rsidP="00E17510">
      <w:pPr>
        <w:ind w:left="-426" w:firstLine="852"/>
        <w:jc w:val="right"/>
        <w:rPr>
          <w:rFonts w:ascii="Times New Roman" w:hAnsi="Times New Roman" w:cs="Times New Roman"/>
          <w:sz w:val="24"/>
          <w:szCs w:val="24"/>
        </w:rPr>
      </w:pPr>
      <w:r w:rsidRPr="00E17510">
        <w:rPr>
          <w:rFonts w:ascii="Times New Roman" w:hAnsi="Times New Roman" w:cs="Times New Roman"/>
          <w:sz w:val="24"/>
          <w:szCs w:val="24"/>
        </w:rPr>
        <w:t>Выполнила:</w:t>
      </w:r>
    </w:p>
    <w:p w:rsidR="00E17510" w:rsidRPr="00E17510" w:rsidRDefault="00E17510" w:rsidP="00E17510">
      <w:pPr>
        <w:ind w:left="-426" w:firstLine="852"/>
        <w:jc w:val="right"/>
        <w:rPr>
          <w:rFonts w:ascii="Times New Roman" w:hAnsi="Times New Roman" w:cs="Times New Roman"/>
          <w:sz w:val="24"/>
          <w:szCs w:val="24"/>
        </w:rPr>
      </w:pPr>
      <w:r w:rsidRPr="00E17510">
        <w:rPr>
          <w:rFonts w:ascii="Times New Roman" w:hAnsi="Times New Roman" w:cs="Times New Roman"/>
          <w:sz w:val="24"/>
          <w:szCs w:val="24"/>
        </w:rPr>
        <w:t>Бочкарева Татьяна Владимировна</w:t>
      </w:r>
    </w:p>
    <w:p w:rsidR="00E17510" w:rsidRPr="00E17510" w:rsidRDefault="00E17510" w:rsidP="00E17510">
      <w:pPr>
        <w:ind w:left="-426" w:firstLine="852"/>
        <w:jc w:val="right"/>
        <w:rPr>
          <w:rFonts w:ascii="Times New Roman" w:hAnsi="Times New Roman" w:cs="Times New Roman"/>
          <w:sz w:val="24"/>
          <w:szCs w:val="24"/>
        </w:rPr>
      </w:pPr>
      <w:r w:rsidRPr="00E17510">
        <w:rPr>
          <w:rFonts w:ascii="Times New Roman" w:hAnsi="Times New Roman" w:cs="Times New Roman"/>
          <w:sz w:val="24"/>
          <w:szCs w:val="24"/>
        </w:rPr>
        <w:t>Московский Государственный Областной Университет</w:t>
      </w:r>
    </w:p>
    <w:p w:rsidR="00E17510" w:rsidRPr="00E17510" w:rsidRDefault="00E17510" w:rsidP="00E17510">
      <w:pPr>
        <w:ind w:left="-426" w:firstLine="852"/>
        <w:jc w:val="right"/>
        <w:rPr>
          <w:rFonts w:ascii="Times New Roman" w:hAnsi="Times New Roman" w:cs="Times New Roman"/>
          <w:sz w:val="24"/>
          <w:szCs w:val="24"/>
        </w:rPr>
      </w:pPr>
      <w:r w:rsidRPr="00E17510">
        <w:rPr>
          <w:rFonts w:ascii="Times New Roman" w:hAnsi="Times New Roman" w:cs="Times New Roman"/>
          <w:sz w:val="24"/>
          <w:szCs w:val="24"/>
        </w:rPr>
        <w:t xml:space="preserve">экономический факультет, </w:t>
      </w:r>
    </w:p>
    <w:p w:rsidR="00E17510" w:rsidRPr="00E17510" w:rsidRDefault="00E17510" w:rsidP="00E17510">
      <w:pPr>
        <w:ind w:left="-426" w:firstLine="852"/>
        <w:jc w:val="right"/>
        <w:rPr>
          <w:rFonts w:ascii="Times New Roman" w:hAnsi="Times New Roman" w:cs="Times New Roman"/>
          <w:sz w:val="24"/>
          <w:szCs w:val="24"/>
        </w:rPr>
      </w:pPr>
      <w:r w:rsidRPr="00E17510">
        <w:rPr>
          <w:rFonts w:ascii="Times New Roman" w:hAnsi="Times New Roman" w:cs="Times New Roman"/>
          <w:sz w:val="24"/>
          <w:szCs w:val="24"/>
        </w:rPr>
        <w:t>кафедра экономики и предпринимательства, 4 курс</w:t>
      </w:r>
    </w:p>
    <w:p w:rsidR="00E17510" w:rsidRPr="00E17510" w:rsidRDefault="00E17510" w:rsidP="00E17510">
      <w:pPr>
        <w:ind w:left="-426" w:firstLine="852"/>
        <w:jc w:val="right"/>
        <w:rPr>
          <w:rFonts w:ascii="Times New Roman" w:hAnsi="Times New Roman" w:cs="Times New Roman"/>
          <w:sz w:val="24"/>
          <w:szCs w:val="24"/>
        </w:rPr>
      </w:pPr>
      <w:r w:rsidRPr="00E17510">
        <w:rPr>
          <w:rFonts w:ascii="Times New Roman" w:hAnsi="Times New Roman" w:cs="Times New Roman"/>
          <w:sz w:val="24"/>
          <w:szCs w:val="24"/>
        </w:rPr>
        <w:t>8(963)9953910</w:t>
      </w:r>
    </w:p>
    <w:p w:rsidR="00E17510" w:rsidRPr="00E17510" w:rsidRDefault="00E17510" w:rsidP="00E17510">
      <w:pPr>
        <w:ind w:left="-426" w:firstLine="852"/>
        <w:jc w:val="right"/>
        <w:rPr>
          <w:rFonts w:ascii="Times New Roman" w:hAnsi="Times New Roman" w:cs="Times New Roman"/>
          <w:sz w:val="24"/>
          <w:szCs w:val="24"/>
        </w:rPr>
      </w:pPr>
    </w:p>
    <w:p w:rsidR="00E17510" w:rsidRPr="00E17510" w:rsidRDefault="00E17510" w:rsidP="00E17510">
      <w:pPr>
        <w:ind w:left="-426" w:firstLine="852"/>
        <w:jc w:val="right"/>
        <w:rPr>
          <w:rFonts w:ascii="Times New Roman" w:hAnsi="Times New Roman" w:cs="Times New Roman"/>
          <w:sz w:val="24"/>
          <w:szCs w:val="24"/>
        </w:rPr>
      </w:pPr>
      <w:r w:rsidRPr="00E17510">
        <w:rPr>
          <w:rFonts w:ascii="Times New Roman" w:hAnsi="Times New Roman" w:cs="Times New Roman"/>
          <w:sz w:val="24"/>
          <w:szCs w:val="24"/>
        </w:rPr>
        <w:t>Научный руководитель:</w:t>
      </w:r>
    </w:p>
    <w:p w:rsidR="00E17510" w:rsidRPr="00E17510" w:rsidRDefault="00E17510" w:rsidP="00E17510">
      <w:pPr>
        <w:ind w:left="-426" w:firstLine="852"/>
        <w:jc w:val="right"/>
        <w:rPr>
          <w:rFonts w:ascii="Times New Roman" w:hAnsi="Times New Roman" w:cs="Times New Roman"/>
          <w:sz w:val="24"/>
          <w:szCs w:val="24"/>
        </w:rPr>
      </w:pPr>
      <w:r w:rsidRPr="00E17510">
        <w:rPr>
          <w:rFonts w:ascii="Times New Roman" w:hAnsi="Times New Roman" w:cs="Times New Roman"/>
          <w:sz w:val="24"/>
          <w:szCs w:val="24"/>
        </w:rPr>
        <w:t>Бурцев Юрий Алексеевич</w:t>
      </w:r>
    </w:p>
    <w:p w:rsidR="00E17510" w:rsidRPr="00E17510" w:rsidRDefault="00E17510" w:rsidP="00E17510">
      <w:pPr>
        <w:ind w:left="-426" w:firstLine="852"/>
        <w:jc w:val="right"/>
        <w:rPr>
          <w:rFonts w:ascii="Times New Roman" w:hAnsi="Times New Roman" w:cs="Times New Roman"/>
          <w:sz w:val="24"/>
          <w:szCs w:val="24"/>
        </w:rPr>
      </w:pPr>
      <w:r w:rsidRPr="00E17510">
        <w:rPr>
          <w:rFonts w:ascii="Times New Roman" w:hAnsi="Times New Roman" w:cs="Times New Roman"/>
          <w:sz w:val="24"/>
          <w:szCs w:val="24"/>
        </w:rPr>
        <w:t>К.э.н., доцент</w:t>
      </w:r>
    </w:p>
    <w:p w:rsidR="00E17510" w:rsidRDefault="00E17510" w:rsidP="00FA25B3">
      <w:pPr>
        <w:tabs>
          <w:tab w:val="left" w:pos="-426"/>
        </w:tabs>
        <w:spacing w:after="0" w:line="360" w:lineRule="auto"/>
        <w:ind w:left="-426"/>
        <w:rPr>
          <w:rFonts w:ascii="Times New Roman" w:hAnsi="Times New Roman" w:cs="Times New Roman"/>
          <w:sz w:val="24"/>
          <w:szCs w:val="24"/>
        </w:rPr>
      </w:pPr>
    </w:p>
    <w:p w:rsidR="00E17510" w:rsidRDefault="00E17510" w:rsidP="00FA25B3">
      <w:pPr>
        <w:tabs>
          <w:tab w:val="left" w:pos="-426"/>
        </w:tabs>
        <w:spacing w:after="0" w:line="360" w:lineRule="auto"/>
        <w:ind w:left="-426"/>
        <w:rPr>
          <w:rFonts w:ascii="Times New Roman" w:hAnsi="Times New Roman" w:cs="Times New Roman"/>
          <w:sz w:val="24"/>
          <w:szCs w:val="24"/>
        </w:rPr>
      </w:pPr>
    </w:p>
    <w:p w:rsidR="00E17510" w:rsidRDefault="00E17510" w:rsidP="00FA25B3">
      <w:pPr>
        <w:tabs>
          <w:tab w:val="left" w:pos="-426"/>
        </w:tabs>
        <w:spacing w:after="0" w:line="360" w:lineRule="auto"/>
        <w:ind w:left="-426"/>
        <w:rPr>
          <w:rFonts w:ascii="Times New Roman" w:hAnsi="Times New Roman" w:cs="Times New Roman"/>
          <w:sz w:val="24"/>
          <w:szCs w:val="24"/>
        </w:rPr>
      </w:pPr>
    </w:p>
    <w:p w:rsidR="00E17510" w:rsidRDefault="00E17510" w:rsidP="00E17510">
      <w:pPr>
        <w:tabs>
          <w:tab w:val="left" w:pos="-426"/>
        </w:tabs>
        <w:spacing w:after="0" w:line="360" w:lineRule="auto"/>
        <w:rPr>
          <w:rFonts w:ascii="Times New Roman" w:hAnsi="Times New Roman" w:cs="Times New Roman"/>
          <w:sz w:val="24"/>
          <w:szCs w:val="24"/>
        </w:rPr>
      </w:pPr>
    </w:p>
    <w:p w:rsidR="00E17510" w:rsidRPr="00E17510" w:rsidRDefault="00E17510" w:rsidP="00E17510">
      <w:pPr>
        <w:tabs>
          <w:tab w:val="left" w:pos="-426"/>
        </w:tabs>
        <w:spacing w:after="0" w:line="360" w:lineRule="auto"/>
        <w:rPr>
          <w:rFonts w:ascii="Times New Roman" w:hAnsi="Times New Roman" w:cs="Times New Roman"/>
          <w:sz w:val="24"/>
          <w:szCs w:val="24"/>
        </w:rPr>
      </w:pPr>
    </w:p>
    <w:p w:rsidR="008F7718" w:rsidRPr="00E17510" w:rsidRDefault="008F7718" w:rsidP="00FA25B3">
      <w:pPr>
        <w:tabs>
          <w:tab w:val="left" w:pos="-426"/>
        </w:tabs>
        <w:spacing w:after="0" w:line="360" w:lineRule="auto"/>
        <w:ind w:left="-426"/>
        <w:rPr>
          <w:rFonts w:ascii="Times New Roman" w:hAnsi="Times New Roman" w:cs="Times New Roman"/>
          <w:b/>
          <w:sz w:val="24"/>
          <w:szCs w:val="24"/>
        </w:rPr>
      </w:pPr>
      <w:r w:rsidRPr="00E17510">
        <w:rPr>
          <w:rFonts w:ascii="Times New Roman" w:hAnsi="Times New Roman" w:cs="Times New Roman"/>
          <w:b/>
          <w:sz w:val="24"/>
          <w:szCs w:val="24"/>
        </w:rPr>
        <w:lastRenderedPageBreak/>
        <w:t>Оглавление</w:t>
      </w:r>
    </w:p>
    <w:p w:rsidR="008F7718" w:rsidRPr="00E17510" w:rsidRDefault="008F7718" w:rsidP="00FA25B3">
      <w:pPr>
        <w:tabs>
          <w:tab w:val="left" w:pos="-426"/>
        </w:tabs>
        <w:spacing w:after="0" w:line="360" w:lineRule="auto"/>
        <w:ind w:left="-426"/>
        <w:rPr>
          <w:rFonts w:ascii="Times New Roman" w:hAnsi="Times New Roman" w:cs="Times New Roman"/>
          <w:sz w:val="24"/>
          <w:szCs w:val="24"/>
        </w:rPr>
      </w:pPr>
      <w:r w:rsidRPr="00E17510">
        <w:rPr>
          <w:rFonts w:ascii="Times New Roman" w:hAnsi="Times New Roman" w:cs="Times New Roman"/>
          <w:sz w:val="24"/>
          <w:szCs w:val="24"/>
        </w:rPr>
        <w:t>Введение</w:t>
      </w:r>
    </w:p>
    <w:p w:rsidR="008F7718" w:rsidRPr="00E17510" w:rsidRDefault="00695245" w:rsidP="00FA25B3">
      <w:pPr>
        <w:pStyle w:val="a8"/>
        <w:numPr>
          <w:ilvl w:val="0"/>
          <w:numId w:val="1"/>
        </w:numPr>
        <w:tabs>
          <w:tab w:val="left" w:pos="-426"/>
        </w:tabs>
        <w:spacing w:after="0" w:line="360" w:lineRule="auto"/>
        <w:ind w:left="-426" w:firstLine="0"/>
        <w:rPr>
          <w:rFonts w:ascii="Times New Roman" w:hAnsi="Times New Roman" w:cs="Times New Roman"/>
          <w:sz w:val="24"/>
          <w:szCs w:val="24"/>
        </w:rPr>
      </w:pPr>
      <w:r w:rsidRPr="00E17510">
        <w:rPr>
          <w:rFonts w:ascii="Times New Roman" w:hAnsi="Times New Roman" w:cs="Times New Roman"/>
          <w:sz w:val="24"/>
          <w:szCs w:val="24"/>
        </w:rPr>
        <w:t xml:space="preserve">История вопроса </w:t>
      </w:r>
      <w:r w:rsidR="008F5F9C" w:rsidRPr="00E17510">
        <w:rPr>
          <w:rFonts w:ascii="Times New Roman" w:hAnsi="Times New Roman" w:cs="Times New Roman"/>
          <w:sz w:val="24"/>
          <w:szCs w:val="24"/>
        </w:rPr>
        <w:t xml:space="preserve">о формировании </w:t>
      </w:r>
      <w:r w:rsidR="008F7718" w:rsidRPr="00E17510">
        <w:rPr>
          <w:rFonts w:ascii="Times New Roman" w:hAnsi="Times New Roman" w:cs="Times New Roman"/>
          <w:sz w:val="24"/>
          <w:szCs w:val="24"/>
        </w:rPr>
        <w:t>мирового финансового центра в Москве</w:t>
      </w:r>
    </w:p>
    <w:p w:rsidR="008F5F9C" w:rsidRPr="00E17510" w:rsidRDefault="008F5F9C" w:rsidP="008F5F9C">
      <w:pPr>
        <w:pStyle w:val="a8"/>
        <w:numPr>
          <w:ilvl w:val="0"/>
          <w:numId w:val="1"/>
        </w:numPr>
        <w:tabs>
          <w:tab w:val="left" w:pos="-426"/>
        </w:tabs>
        <w:spacing w:after="0" w:line="360" w:lineRule="auto"/>
        <w:ind w:left="-426" w:firstLine="0"/>
        <w:jc w:val="both"/>
        <w:rPr>
          <w:rFonts w:ascii="Times New Roman" w:hAnsi="Times New Roman" w:cs="Times New Roman"/>
          <w:sz w:val="24"/>
          <w:szCs w:val="24"/>
        </w:rPr>
      </w:pPr>
      <w:r w:rsidRPr="00E17510">
        <w:rPr>
          <w:rFonts w:ascii="Times New Roman" w:eastAsia="Times New Roman" w:hAnsi="Times New Roman" w:cs="Times New Roman"/>
          <w:color w:val="000000" w:themeColor="text1"/>
          <w:sz w:val="24"/>
          <w:szCs w:val="24"/>
          <w:shd w:val="clear" w:color="auto" w:fill="FFFFFF"/>
        </w:rPr>
        <w:t>Направления развития Москвы для создания</w:t>
      </w:r>
      <w:r w:rsidR="00AA5488" w:rsidRPr="00E17510">
        <w:rPr>
          <w:rFonts w:ascii="Times New Roman" w:eastAsia="Times New Roman" w:hAnsi="Times New Roman" w:cs="Times New Roman"/>
          <w:color w:val="000000" w:themeColor="text1"/>
          <w:sz w:val="24"/>
          <w:szCs w:val="24"/>
          <w:shd w:val="clear" w:color="auto" w:fill="FFFFFF"/>
        </w:rPr>
        <w:t xml:space="preserve"> на ее базе</w:t>
      </w:r>
      <w:r w:rsidRPr="00E17510">
        <w:rPr>
          <w:rFonts w:ascii="Times New Roman" w:eastAsia="Times New Roman" w:hAnsi="Times New Roman" w:cs="Times New Roman"/>
          <w:color w:val="000000" w:themeColor="text1"/>
          <w:sz w:val="24"/>
          <w:szCs w:val="24"/>
          <w:shd w:val="clear" w:color="auto" w:fill="FFFFFF"/>
        </w:rPr>
        <w:t xml:space="preserve"> МФЦ</w:t>
      </w:r>
    </w:p>
    <w:p w:rsidR="008F5F9C" w:rsidRPr="00E17510" w:rsidRDefault="00FF4173" w:rsidP="00FA25B3">
      <w:pPr>
        <w:pStyle w:val="a8"/>
        <w:numPr>
          <w:ilvl w:val="0"/>
          <w:numId w:val="1"/>
        </w:numPr>
        <w:tabs>
          <w:tab w:val="left" w:pos="-426"/>
        </w:tabs>
        <w:spacing w:after="0" w:line="360" w:lineRule="auto"/>
        <w:ind w:left="-426" w:firstLine="0"/>
        <w:jc w:val="both"/>
        <w:rPr>
          <w:rFonts w:ascii="Times New Roman" w:hAnsi="Times New Roman" w:cs="Times New Roman"/>
          <w:sz w:val="24"/>
          <w:szCs w:val="24"/>
        </w:rPr>
      </w:pPr>
      <w:r w:rsidRPr="00E17510">
        <w:rPr>
          <w:rFonts w:ascii="Times New Roman" w:hAnsi="Times New Roman" w:cs="Times New Roman"/>
          <w:sz w:val="24"/>
          <w:szCs w:val="24"/>
        </w:rPr>
        <w:t xml:space="preserve">Проблемы </w:t>
      </w:r>
      <w:r w:rsidR="008F5F9C" w:rsidRPr="00E17510">
        <w:rPr>
          <w:rFonts w:ascii="Times New Roman" w:hAnsi="Times New Roman" w:cs="Times New Roman"/>
          <w:sz w:val="24"/>
          <w:szCs w:val="24"/>
        </w:rPr>
        <w:t>формирования МФЦ в Москве</w:t>
      </w:r>
      <w:r w:rsidRPr="00E17510">
        <w:rPr>
          <w:rFonts w:ascii="Times New Roman" w:hAnsi="Times New Roman" w:cs="Times New Roman"/>
          <w:sz w:val="24"/>
          <w:szCs w:val="24"/>
        </w:rPr>
        <w:t xml:space="preserve"> </w:t>
      </w:r>
    </w:p>
    <w:p w:rsidR="00137DCF" w:rsidRPr="00E17510" w:rsidRDefault="00137DCF" w:rsidP="00FA25B3">
      <w:pPr>
        <w:pStyle w:val="a8"/>
        <w:numPr>
          <w:ilvl w:val="0"/>
          <w:numId w:val="1"/>
        </w:numPr>
        <w:tabs>
          <w:tab w:val="left" w:pos="-426"/>
        </w:tabs>
        <w:spacing w:after="0" w:line="360" w:lineRule="auto"/>
        <w:ind w:left="-426" w:firstLine="0"/>
        <w:jc w:val="both"/>
        <w:rPr>
          <w:rFonts w:ascii="Times New Roman" w:hAnsi="Times New Roman" w:cs="Times New Roman"/>
          <w:sz w:val="24"/>
          <w:szCs w:val="24"/>
        </w:rPr>
      </w:pPr>
      <w:r w:rsidRPr="00E17510">
        <w:rPr>
          <w:rFonts w:ascii="Times New Roman" w:eastAsia="Times New Roman" w:hAnsi="Times New Roman" w:cs="Times New Roman"/>
          <w:color w:val="000000" w:themeColor="text1"/>
          <w:sz w:val="24"/>
          <w:szCs w:val="24"/>
          <w:shd w:val="clear" w:color="auto" w:fill="FFFFFF"/>
        </w:rPr>
        <w:t>Индексы развития МФЦ в Москве</w:t>
      </w:r>
    </w:p>
    <w:p w:rsidR="008F7718" w:rsidRPr="00E17510" w:rsidRDefault="008F7718" w:rsidP="00FA25B3">
      <w:pPr>
        <w:pStyle w:val="a8"/>
        <w:tabs>
          <w:tab w:val="left" w:pos="-426"/>
        </w:tabs>
        <w:spacing w:after="0" w:line="360" w:lineRule="auto"/>
        <w:ind w:left="-426"/>
        <w:rPr>
          <w:rFonts w:ascii="Times New Roman" w:hAnsi="Times New Roman" w:cs="Times New Roman"/>
          <w:sz w:val="24"/>
          <w:szCs w:val="24"/>
        </w:rPr>
      </w:pPr>
      <w:r w:rsidRPr="00E17510">
        <w:rPr>
          <w:rFonts w:ascii="Times New Roman" w:hAnsi="Times New Roman" w:cs="Times New Roman"/>
          <w:sz w:val="24"/>
          <w:szCs w:val="24"/>
        </w:rPr>
        <w:t>Заключение</w:t>
      </w:r>
    </w:p>
    <w:p w:rsidR="008F7718" w:rsidRPr="00E17510" w:rsidRDefault="008F7718" w:rsidP="00137DCF">
      <w:pPr>
        <w:pStyle w:val="a8"/>
        <w:tabs>
          <w:tab w:val="left" w:pos="-426"/>
        </w:tabs>
        <w:spacing w:after="0" w:line="360" w:lineRule="auto"/>
        <w:ind w:left="-426"/>
        <w:rPr>
          <w:rFonts w:ascii="Times New Roman" w:hAnsi="Times New Roman" w:cs="Times New Roman"/>
          <w:sz w:val="24"/>
          <w:szCs w:val="24"/>
        </w:rPr>
      </w:pPr>
      <w:r w:rsidRPr="00E17510">
        <w:rPr>
          <w:rFonts w:ascii="Times New Roman" w:hAnsi="Times New Roman" w:cs="Times New Roman"/>
          <w:sz w:val="24"/>
          <w:szCs w:val="24"/>
        </w:rPr>
        <w:t>Список используемой литературы</w:t>
      </w:r>
    </w:p>
    <w:p w:rsidR="006912FC" w:rsidRPr="00E17510" w:rsidRDefault="006912FC" w:rsidP="00FA25B3">
      <w:pPr>
        <w:ind w:left="-426" w:firstLine="852"/>
        <w:rPr>
          <w:rFonts w:ascii="Times New Roman"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8F7718" w:rsidRPr="00E17510" w:rsidRDefault="008F7718" w:rsidP="00FA25B3">
      <w:pPr>
        <w:spacing w:line="360" w:lineRule="auto"/>
        <w:ind w:left="-426" w:firstLine="852"/>
        <w:jc w:val="both"/>
        <w:rPr>
          <w:rFonts w:ascii="Times New Roman" w:eastAsia="Calibri" w:hAnsi="Times New Roman" w:cs="Times New Roman"/>
          <w:sz w:val="24"/>
          <w:szCs w:val="24"/>
        </w:rPr>
      </w:pPr>
    </w:p>
    <w:p w:rsidR="00367A8E" w:rsidRPr="00E17510" w:rsidRDefault="00367A8E" w:rsidP="00FA25B3">
      <w:pPr>
        <w:spacing w:line="360" w:lineRule="auto"/>
        <w:ind w:left="-426" w:firstLine="852"/>
        <w:jc w:val="both"/>
        <w:rPr>
          <w:rFonts w:ascii="Times New Roman" w:eastAsia="Calibri" w:hAnsi="Times New Roman" w:cs="Times New Roman"/>
          <w:sz w:val="24"/>
          <w:szCs w:val="24"/>
          <w:lang w:val="en-US"/>
        </w:rPr>
      </w:pPr>
    </w:p>
    <w:p w:rsidR="005C469A" w:rsidRDefault="005C469A" w:rsidP="005C469A">
      <w:pPr>
        <w:spacing w:line="360" w:lineRule="auto"/>
        <w:jc w:val="both"/>
        <w:rPr>
          <w:rFonts w:ascii="Times New Roman" w:eastAsia="Calibri" w:hAnsi="Times New Roman" w:cs="Times New Roman"/>
          <w:sz w:val="24"/>
          <w:szCs w:val="24"/>
        </w:rPr>
      </w:pPr>
    </w:p>
    <w:p w:rsidR="00E17510" w:rsidRPr="00E17510" w:rsidRDefault="00E17510" w:rsidP="005C469A">
      <w:pPr>
        <w:spacing w:line="360" w:lineRule="auto"/>
        <w:jc w:val="both"/>
        <w:rPr>
          <w:rFonts w:ascii="Times New Roman" w:eastAsia="Calibri" w:hAnsi="Times New Roman" w:cs="Times New Roman"/>
          <w:b/>
          <w:sz w:val="24"/>
          <w:szCs w:val="24"/>
        </w:rPr>
      </w:pPr>
    </w:p>
    <w:p w:rsidR="00952849" w:rsidRPr="00E17510" w:rsidRDefault="00952849" w:rsidP="00FA25B3">
      <w:pPr>
        <w:spacing w:line="360" w:lineRule="auto"/>
        <w:ind w:left="-426" w:firstLine="852"/>
        <w:jc w:val="both"/>
        <w:rPr>
          <w:rFonts w:ascii="Times New Roman" w:eastAsia="Calibri" w:hAnsi="Times New Roman" w:cs="Times New Roman"/>
          <w:b/>
          <w:sz w:val="24"/>
          <w:szCs w:val="24"/>
        </w:rPr>
      </w:pPr>
      <w:r w:rsidRPr="00E17510">
        <w:rPr>
          <w:rFonts w:ascii="Times New Roman" w:eastAsia="Calibri" w:hAnsi="Times New Roman" w:cs="Times New Roman"/>
          <w:b/>
          <w:sz w:val="24"/>
          <w:szCs w:val="24"/>
        </w:rPr>
        <w:lastRenderedPageBreak/>
        <w:t>Введение</w:t>
      </w:r>
    </w:p>
    <w:p w:rsidR="00952849" w:rsidRPr="00E17510" w:rsidRDefault="00952849" w:rsidP="00D31B50">
      <w:pPr>
        <w:tabs>
          <w:tab w:val="left" w:pos="284"/>
        </w:tabs>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В современных условиях развития экономики появилась необходимость в формировании слаженного механизма функционирования денежных потоков. Таким механизмом во многих западных и азиатских странах принято считать международный финансовый центр.</w:t>
      </w:r>
      <w:r w:rsidRPr="00E17510">
        <w:rPr>
          <w:rFonts w:ascii="Times New Roman" w:eastAsia="Calibri" w:hAnsi="Times New Roman" w:cs="Times New Roman"/>
          <w:sz w:val="24"/>
          <w:szCs w:val="24"/>
        </w:rPr>
        <w:t xml:space="preserve"> Мировые финансовые центры – центры сосредоточения банков и специализированных кредитно – финансовых институтов, осуществляющих международные валютные, кредитные и финансовые операции, сделки с ценными бумагами, золотом. </w:t>
      </w:r>
      <w:r w:rsidR="00D31B50" w:rsidRPr="00E17510">
        <w:rPr>
          <w:rFonts w:ascii="Times New Roman" w:hAnsi="Times New Roman" w:cs="Times New Roman"/>
          <w:sz w:val="24"/>
          <w:szCs w:val="24"/>
        </w:rPr>
        <w:t xml:space="preserve">Становление какого-либо города в качестве международного финансового центра – это в значительной степени признание его международным бизнес-сообществом в качестве места с благоприятной средой для функционирования финансовой индустрии. Важнейшими особенностями такой среды являются степень развитости финансовой отрасли, наличие благоприятного бизнес-климата и доступа к капиталу, обеспеченность квалифицированными кадрами в области финансов, юриспруденции и иных обеспечивающих сфер бизнеса, а также наличие всемирно признанной системы подготовки необходимых кадров. Кроме того, международный финансовый центр – это город, в котором созданы благоприятные условия для работы, комфортного и безопасного проживания, полноценного отдыха местных и иностранных сотрудников, образования их детей. </w:t>
      </w:r>
      <w:r w:rsidRPr="00E17510">
        <w:rPr>
          <w:rFonts w:ascii="Times New Roman" w:eastAsia="Calibri" w:hAnsi="Times New Roman" w:cs="Times New Roman"/>
          <w:sz w:val="24"/>
          <w:szCs w:val="24"/>
        </w:rPr>
        <w:t>Исторически они возникли на базе национальных рынков, а затем – на основе мировых валютных, кредитных, финансовых рынков, рынков золота.</w:t>
      </w:r>
      <w:r w:rsidRPr="00E17510">
        <w:rPr>
          <w:rFonts w:ascii="Times New Roman" w:hAnsi="Times New Roman" w:cs="Times New Roman"/>
          <w:sz w:val="24"/>
          <w:szCs w:val="24"/>
        </w:rPr>
        <w:t xml:space="preserve"> </w:t>
      </w:r>
    </w:p>
    <w:p w:rsidR="00952849" w:rsidRPr="00E17510" w:rsidRDefault="00952849" w:rsidP="00FA25B3">
      <w:pPr>
        <w:pStyle w:val="Default"/>
        <w:spacing w:line="360" w:lineRule="auto"/>
        <w:ind w:left="-426" w:firstLine="852"/>
        <w:jc w:val="both"/>
      </w:pPr>
      <w:r w:rsidRPr="00E17510">
        <w:t xml:space="preserve">На данный момент существует множество рейтингов, которые определяют финансовые центры по определенным критериям. Так самым популярным рейтингом является Индекс глобальных финансовых центров (GFCI), который в соответствии с формализованными показателями на основе оценок специалистов компаний, выявляет глобальные, международные, «нишевые», национальные и региональные финансовые центры. МФЦ, в соответствии с GFCI, осуществляют большой объем операций, в которых участвуют не менее двух юрисдикций. Так сейчас МФЦ считаются Лондон, Нью-Йорк, Гонконг, Сингапур, Токио и другие. По данным первого исследования GFCI, Москва заняла 45 место из 46, во втором исследовании Москву вовсе не включили в список МФЦ. Последний отчет </w:t>
      </w:r>
      <w:r w:rsidRPr="00E17510">
        <w:rPr>
          <w:lang w:val="en-US"/>
        </w:rPr>
        <w:t>GFCI</w:t>
      </w:r>
      <w:r w:rsidRPr="00E17510">
        <w:t xml:space="preserve"> </w:t>
      </w:r>
      <w:r w:rsidR="000B1E01" w:rsidRPr="00E17510">
        <w:t>опубликовал</w:t>
      </w:r>
      <w:r w:rsidRPr="00E17510">
        <w:t xml:space="preserve"> в марте 2011 – Москва оказалась 68 из 75. </w:t>
      </w:r>
    </w:p>
    <w:p w:rsidR="000B1E01" w:rsidRPr="00E17510" w:rsidRDefault="00952849" w:rsidP="00FA25B3">
      <w:pPr>
        <w:pStyle w:val="Default"/>
        <w:spacing w:line="360" w:lineRule="auto"/>
        <w:ind w:left="-426" w:firstLine="852"/>
        <w:jc w:val="both"/>
        <w:rPr>
          <w:rStyle w:val="apple-style-span"/>
          <w:color w:val="000000" w:themeColor="text1"/>
          <w:shd w:val="clear" w:color="auto" w:fill="FFFFFF"/>
        </w:rPr>
      </w:pPr>
      <w:r w:rsidRPr="00E17510">
        <w:t xml:space="preserve">Таким образом, для российской экономики формирование финансового центра является </w:t>
      </w:r>
      <w:r w:rsidR="000B1E01" w:rsidRPr="00E17510">
        <w:t xml:space="preserve">актуальной и </w:t>
      </w:r>
      <w:r w:rsidRPr="00E17510">
        <w:t xml:space="preserve">достаточно важной задачей. Связано это, прежде всего, с тем, что российский фондовый рынок не рассчитан на игроков глобального рынка: достаточно «грубая» система налогообложения, несовершенная законодательная база и т. д. А если в России не будет глобальных игроков, то тогда и не будет концентрации капиталов, что в нынешних условиях </w:t>
      </w:r>
      <w:r w:rsidR="000B1E01" w:rsidRPr="00E17510">
        <w:t>весьма</w:t>
      </w:r>
      <w:r w:rsidRPr="00E17510">
        <w:t xml:space="preserve"> необходимо. Иначе говоря, мировой финансовый кризис задал курс на трансформацию мировых финансовых рынков и их регулирование. Создание МФЦ в России также «подогревается» сильным соперничеством между странами и регионами за финансовые </w:t>
      </w:r>
      <w:r w:rsidRPr="00E17510">
        <w:lastRenderedPageBreak/>
        <w:t xml:space="preserve">ресурсы. </w:t>
      </w:r>
      <w:r w:rsidR="002B7DCA" w:rsidRPr="00E17510">
        <w:rPr>
          <w:rStyle w:val="apple-style-span"/>
          <w:color w:val="000000" w:themeColor="text1"/>
          <w:shd w:val="clear" w:color="auto" w:fill="FFFFFF"/>
        </w:rPr>
        <w:t xml:space="preserve">МФЦ в Москве будет ядром российской финансовой системы и неотъемлемой частью глобального процесса взаимодействия инвесторов и организаций, нуждающихся в привлечении капитала. Проект МФЦ находится в постоянном развитии, в работу над ним вовлечены представители делового сообщества, государственных структур и различных слоев российского общества в целом. </w:t>
      </w:r>
    </w:p>
    <w:p w:rsidR="00D31B50" w:rsidRPr="00E17510" w:rsidRDefault="003B5DFB" w:rsidP="00F95455">
      <w:pPr>
        <w:pStyle w:val="Default"/>
        <w:spacing w:line="360" w:lineRule="auto"/>
        <w:ind w:left="-426" w:firstLine="852"/>
        <w:jc w:val="both"/>
        <w:rPr>
          <w:rFonts w:eastAsia="Times New Roman"/>
          <w:color w:val="000000" w:themeColor="text1"/>
          <w:shd w:val="clear" w:color="auto" w:fill="FFFFFF"/>
        </w:rPr>
      </w:pPr>
      <w:r w:rsidRPr="00E17510">
        <w:rPr>
          <w:rStyle w:val="apple-style-span"/>
          <w:color w:val="000000" w:themeColor="text1"/>
          <w:shd w:val="clear" w:color="auto" w:fill="FFFFFF"/>
        </w:rPr>
        <w:t>Задачами данного исследования является рассмотрение истории вопроса о формировании мирового финансового центра в Москве, изучение направлений развития Москвы для создания МФЦ, на основе полученных результатов выдел</w:t>
      </w:r>
      <w:r w:rsidR="00F95455" w:rsidRPr="00E17510">
        <w:rPr>
          <w:rStyle w:val="apple-style-span"/>
          <w:color w:val="000000" w:themeColor="text1"/>
          <w:shd w:val="clear" w:color="auto" w:fill="FFFFFF"/>
        </w:rPr>
        <w:t>ить возникающие</w:t>
      </w:r>
      <w:r w:rsidRPr="00E17510">
        <w:rPr>
          <w:rStyle w:val="apple-style-span"/>
          <w:color w:val="000000" w:themeColor="text1"/>
          <w:shd w:val="clear" w:color="auto" w:fill="FFFFFF"/>
        </w:rPr>
        <w:t xml:space="preserve"> проблем</w:t>
      </w:r>
      <w:r w:rsidR="00F95455" w:rsidRPr="00E17510">
        <w:rPr>
          <w:rStyle w:val="apple-style-span"/>
          <w:color w:val="000000" w:themeColor="text1"/>
          <w:shd w:val="clear" w:color="auto" w:fill="FFFFFF"/>
        </w:rPr>
        <w:t>ы, рассмотреть индексы развития МФЦ.</w:t>
      </w:r>
      <w:r w:rsidR="00F95455" w:rsidRPr="00E17510">
        <w:rPr>
          <w:rFonts w:eastAsia="Times New Roman"/>
          <w:color w:val="000000" w:themeColor="text1"/>
          <w:shd w:val="clear" w:color="auto" w:fill="FFFFFF"/>
        </w:rPr>
        <w:t xml:space="preserve"> </w:t>
      </w:r>
      <w:r w:rsidR="000B1E01" w:rsidRPr="00E17510">
        <w:t xml:space="preserve">Целью данной работы является описание и анализ вопроса по формирования МФЦ в Москве. Объект исследования </w:t>
      </w:r>
      <w:r w:rsidR="008F7718" w:rsidRPr="00E17510">
        <w:t>–</w:t>
      </w:r>
      <w:r w:rsidR="000B1E01" w:rsidRPr="00E17510">
        <w:t xml:space="preserve"> </w:t>
      </w:r>
      <w:r w:rsidR="008F7718" w:rsidRPr="00E17510">
        <w:t xml:space="preserve">различные документы  и мнения аналитиков по вопросу. </w:t>
      </w:r>
    </w:p>
    <w:p w:rsidR="004F2EF5" w:rsidRDefault="004F2EF5"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Default="00E17510" w:rsidP="00367A8E">
      <w:pPr>
        <w:pStyle w:val="Default"/>
        <w:spacing w:line="360" w:lineRule="auto"/>
        <w:ind w:left="-426" w:firstLine="852"/>
        <w:jc w:val="both"/>
      </w:pPr>
    </w:p>
    <w:p w:rsidR="00E17510" w:rsidRPr="00E17510" w:rsidRDefault="00E17510" w:rsidP="00367A8E">
      <w:pPr>
        <w:pStyle w:val="Default"/>
        <w:spacing w:line="360" w:lineRule="auto"/>
        <w:ind w:left="-426" w:firstLine="852"/>
        <w:jc w:val="both"/>
      </w:pPr>
    </w:p>
    <w:p w:rsidR="008F5F9C" w:rsidRPr="00E17510" w:rsidRDefault="008F5F9C" w:rsidP="008F5F9C">
      <w:pPr>
        <w:pStyle w:val="a8"/>
        <w:numPr>
          <w:ilvl w:val="0"/>
          <w:numId w:val="21"/>
        </w:numPr>
        <w:tabs>
          <w:tab w:val="left" w:pos="-426"/>
        </w:tabs>
        <w:spacing w:after="0" w:line="360" w:lineRule="auto"/>
        <w:jc w:val="center"/>
        <w:rPr>
          <w:rFonts w:ascii="Times New Roman" w:hAnsi="Times New Roman" w:cs="Times New Roman"/>
          <w:b/>
          <w:sz w:val="24"/>
          <w:szCs w:val="24"/>
        </w:rPr>
      </w:pPr>
      <w:r w:rsidRPr="00E17510">
        <w:rPr>
          <w:rFonts w:ascii="Times New Roman" w:hAnsi="Times New Roman" w:cs="Times New Roman"/>
          <w:b/>
          <w:sz w:val="24"/>
          <w:szCs w:val="24"/>
        </w:rPr>
        <w:lastRenderedPageBreak/>
        <w:t>История вопроса о формировании мирового финансового центра в Москве</w:t>
      </w:r>
    </w:p>
    <w:p w:rsidR="00A95AD7" w:rsidRPr="00E17510" w:rsidRDefault="00A95AD7" w:rsidP="00FA25B3">
      <w:pPr>
        <w:tabs>
          <w:tab w:val="left" w:pos="284"/>
        </w:tabs>
        <w:spacing w:after="0" w:line="360" w:lineRule="auto"/>
        <w:ind w:left="-426" w:firstLine="852"/>
        <w:jc w:val="center"/>
        <w:rPr>
          <w:rFonts w:ascii="Times New Roman" w:hAnsi="Times New Roman" w:cs="Times New Roman"/>
          <w:b/>
          <w:sz w:val="24"/>
          <w:szCs w:val="24"/>
        </w:rPr>
      </w:pPr>
    </w:p>
    <w:p w:rsidR="00C24C37" w:rsidRPr="00E17510" w:rsidRDefault="00C24C37"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Фондовый рынок России достаточно молод и </w:t>
      </w:r>
      <w:r w:rsidR="00A95AD7" w:rsidRPr="00E17510">
        <w:rPr>
          <w:rFonts w:ascii="Times New Roman" w:hAnsi="Times New Roman" w:cs="Times New Roman"/>
          <w:sz w:val="24"/>
          <w:szCs w:val="24"/>
        </w:rPr>
        <w:t xml:space="preserve">насчитывает не более 20  лет.  Этот факт </w:t>
      </w:r>
      <w:r w:rsidRPr="00E17510">
        <w:rPr>
          <w:rFonts w:ascii="Times New Roman" w:hAnsi="Times New Roman" w:cs="Times New Roman"/>
          <w:sz w:val="24"/>
          <w:szCs w:val="24"/>
        </w:rPr>
        <w:t>сказывается</w:t>
      </w:r>
      <w:r w:rsidR="00A95AD7" w:rsidRPr="00E17510">
        <w:rPr>
          <w:rFonts w:ascii="Times New Roman" w:hAnsi="Times New Roman" w:cs="Times New Roman"/>
          <w:sz w:val="24"/>
          <w:szCs w:val="24"/>
        </w:rPr>
        <w:t xml:space="preserve"> на </w:t>
      </w:r>
      <w:r w:rsidRPr="00E17510">
        <w:rPr>
          <w:rFonts w:ascii="Times New Roman" w:hAnsi="Times New Roman" w:cs="Times New Roman"/>
          <w:sz w:val="24"/>
          <w:szCs w:val="24"/>
        </w:rPr>
        <w:t>финансовой инфраструктуре</w:t>
      </w:r>
      <w:r w:rsidR="00A95AD7" w:rsidRPr="00E17510">
        <w:rPr>
          <w:rFonts w:ascii="Times New Roman" w:hAnsi="Times New Roman" w:cs="Times New Roman"/>
          <w:sz w:val="24"/>
          <w:szCs w:val="24"/>
        </w:rPr>
        <w:t xml:space="preserve"> и</w:t>
      </w:r>
      <w:r w:rsidRPr="00E17510">
        <w:rPr>
          <w:rFonts w:ascii="Times New Roman" w:hAnsi="Times New Roman" w:cs="Times New Roman"/>
          <w:sz w:val="24"/>
          <w:szCs w:val="24"/>
        </w:rPr>
        <w:t xml:space="preserve"> законах</w:t>
      </w:r>
      <w:r w:rsidR="00A95AD7" w:rsidRPr="00E17510">
        <w:rPr>
          <w:rFonts w:ascii="Times New Roman" w:hAnsi="Times New Roman" w:cs="Times New Roman"/>
          <w:sz w:val="24"/>
          <w:szCs w:val="24"/>
        </w:rPr>
        <w:t xml:space="preserve">. </w:t>
      </w:r>
      <w:r w:rsidRPr="00E17510">
        <w:rPr>
          <w:rFonts w:ascii="Times New Roman" w:hAnsi="Times New Roman" w:cs="Times New Roman"/>
          <w:sz w:val="24"/>
          <w:szCs w:val="24"/>
        </w:rPr>
        <w:t>Р</w:t>
      </w:r>
      <w:r w:rsidR="00A95AD7" w:rsidRPr="00E17510">
        <w:rPr>
          <w:rFonts w:ascii="Times New Roman" w:hAnsi="Times New Roman" w:cs="Times New Roman"/>
          <w:sz w:val="24"/>
          <w:szCs w:val="24"/>
        </w:rPr>
        <w:t>оссийские компании предпочитают</w:t>
      </w:r>
      <w:r w:rsidRPr="00E17510">
        <w:rPr>
          <w:rFonts w:ascii="Times New Roman" w:hAnsi="Times New Roman" w:cs="Times New Roman"/>
          <w:sz w:val="24"/>
          <w:szCs w:val="24"/>
        </w:rPr>
        <w:t xml:space="preserve"> </w:t>
      </w:r>
      <w:r w:rsidR="00A95AD7" w:rsidRPr="00E17510">
        <w:rPr>
          <w:rFonts w:ascii="Times New Roman" w:hAnsi="Times New Roman" w:cs="Times New Roman"/>
          <w:sz w:val="24"/>
          <w:szCs w:val="24"/>
        </w:rPr>
        <w:t xml:space="preserve">размещать свои акции </w:t>
      </w:r>
      <w:r w:rsidRPr="00E17510">
        <w:rPr>
          <w:rFonts w:ascii="Times New Roman" w:hAnsi="Times New Roman" w:cs="Times New Roman"/>
          <w:sz w:val="24"/>
          <w:szCs w:val="24"/>
        </w:rPr>
        <w:t>за рубежом</w:t>
      </w:r>
      <w:r w:rsidR="00A95AD7" w:rsidRPr="00E17510">
        <w:rPr>
          <w:rFonts w:ascii="Times New Roman" w:hAnsi="Times New Roman" w:cs="Times New Roman"/>
          <w:sz w:val="24"/>
          <w:szCs w:val="24"/>
        </w:rPr>
        <w:t xml:space="preserve">.  </w:t>
      </w:r>
      <w:r w:rsidRPr="00E17510">
        <w:rPr>
          <w:rFonts w:ascii="Times New Roman" w:hAnsi="Times New Roman" w:cs="Times New Roman"/>
          <w:sz w:val="24"/>
          <w:szCs w:val="24"/>
        </w:rPr>
        <w:t>Р</w:t>
      </w:r>
      <w:r w:rsidR="00A95AD7" w:rsidRPr="00E17510">
        <w:rPr>
          <w:rFonts w:ascii="Times New Roman" w:hAnsi="Times New Roman" w:cs="Times New Roman"/>
          <w:sz w:val="24"/>
          <w:szCs w:val="24"/>
        </w:rPr>
        <w:t>ынок сильно отстаёт от развитых</w:t>
      </w:r>
      <w:r w:rsidRPr="00E17510">
        <w:rPr>
          <w:rFonts w:ascii="Times New Roman" w:hAnsi="Times New Roman" w:cs="Times New Roman"/>
          <w:sz w:val="24"/>
          <w:szCs w:val="24"/>
        </w:rPr>
        <w:t xml:space="preserve"> финансовых рынков и</w:t>
      </w:r>
      <w:r w:rsidR="00A95AD7" w:rsidRPr="00E17510">
        <w:rPr>
          <w:rFonts w:ascii="Times New Roman" w:hAnsi="Times New Roman" w:cs="Times New Roman"/>
          <w:sz w:val="24"/>
          <w:szCs w:val="24"/>
        </w:rPr>
        <w:t xml:space="preserve"> рассматривается иностранным инвесторами как</w:t>
      </w:r>
      <w:r w:rsidRPr="00E17510">
        <w:rPr>
          <w:rFonts w:ascii="Times New Roman" w:hAnsi="Times New Roman" w:cs="Times New Roman"/>
          <w:sz w:val="24"/>
          <w:szCs w:val="24"/>
        </w:rPr>
        <w:t xml:space="preserve"> </w:t>
      </w:r>
      <w:r w:rsidR="00A95AD7" w:rsidRPr="00E17510">
        <w:rPr>
          <w:rFonts w:ascii="Times New Roman" w:hAnsi="Times New Roman" w:cs="Times New Roman"/>
          <w:sz w:val="24"/>
          <w:szCs w:val="24"/>
        </w:rPr>
        <w:t>краткосрочный</w:t>
      </w:r>
      <w:r w:rsidRPr="00E17510">
        <w:rPr>
          <w:rFonts w:ascii="Times New Roman" w:hAnsi="Times New Roman" w:cs="Times New Roman"/>
          <w:sz w:val="24"/>
          <w:szCs w:val="24"/>
        </w:rPr>
        <w:t>.</w:t>
      </w:r>
      <w:r w:rsidR="00A95AD7" w:rsidRPr="00E17510">
        <w:rPr>
          <w:rFonts w:ascii="Times New Roman" w:hAnsi="Times New Roman" w:cs="Times New Roman"/>
          <w:sz w:val="24"/>
          <w:szCs w:val="24"/>
        </w:rPr>
        <w:t xml:space="preserve"> </w:t>
      </w:r>
      <w:r w:rsidRPr="00E17510">
        <w:rPr>
          <w:rFonts w:ascii="Times New Roman" w:hAnsi="Times New Roman" w:cs="Times New Roman"/>
          <w:sz w:val="24"/>
          <w:szCs w:val="24"/>
        </w:rPr>
        <w:t>Создание в Москве</w:t>
      </w:r>
      <w:r w:rsidR="001A6BDF" w:rsidRPr="00E17510">
        <w:rPr>
          <w:rFonts w:ascii="Times New Roman" w:hAnsi="Times New Roman" w:cs="Times New Roman"/>
          <w:sz w:val="24"/>
          <w:szCs w:val="24"/>
        </w:rPr>
        <w:t xml:space="preserve"> мирового финансового центра</w:t>
      </w:r>
      <w:r w:rsidRPr="00E17510">
        <w:rPr>
          <w:rFonts w:ascii="Times New Roman" w:hAnsi="Times New Roman" w:cs="Times New Roman"/>
          <w:sz w:val="24"/>
          <w:szCs w:val="24"/>
        </w:rPr>
        <w:t xml:space="preserve"> </w:t>
      </w:r>
      <w:r w:rsidR="001A6BDF" w:rsidRPr="00E17510">
        <w:rPr>
          <w:rFonts w:ascii="Times New Roman" w:hAnsi="Times New Roman" w:cs="Times New Roman"/>
          <w:sz w:val="24"/>
          <w:szCs w:val="24"/>
        </w:rPr>
        <w:t>(</w:t>
      </w:r>
      <w:r w:rsidRPr="00E17510">
        <w:rPr>
          <w:rFonts w:ascii="Times New Roman" w:hAnsi="Times New Roman" w:cs="Times New Roman"/>
          <w:sz w:val="24"/>
          <w:szCs w:val="24"/>
        </w:rPr>
        <w:t>МФЦ</w:t>
      </w:r>
      <w:r w:rsidR="001A6BDF" w:rsidRPr="00E17510">
        <w:rPr>
          <w:rFonts w:ascii="Times New Roman" w:hAnsi="Times New Roman" w:cs="Times New Roman"/>
          <w:sz w:val="24"/>
          <w:szCs w:val="24"/>
        </w:rPr>
        <w:t>)</w:t>
      </w:r>
      <w:r w:rsidRPr="00E17510">
        <w:rPr>
          <w:rFonts w:ascii="Times New Roman" w:hAnsi="Times New Roman" w:cs="Times New Roman"/>
          <w:sz w:val="24"/>
          <w:szCs w:val="24"/>
        </w:rPr>
        <w:t xml:space="preserve"> должно способствовать повышению</w:t>
      </w:r>
      <w:r w:rsidR="001A6BDF" w:rsidRPr="00E17510">
        <w:rPr>
          <w:rFonts w:ascii="Times New Roman" w:hAnsi="Times New Roman" w:cs="Times New Roman"/>
          <w:sz w:val="24"/>
          <w:szCs w:val="24"/>
        </w:rPr>
        <w:t xml:space="preserve"> </w:t>
      </w:r>
      <w:r w:rsidRPr="00E17510">
        <w:rPr>
          <w:rFonts w:ascii="Times New Roman" w:hAnsi="Times New Roman" w:cs="Times New Roman"/>
          <w:sz w:val="24"/>
          <w:szCs w:val="24"/>
        </w:rPr>
        <w:t xml:space="preserve">привлекательности российского рынка для зарубежных </w:t>
      </w:r>
      <w:r w:rsidR="001A6BDF" w:rsidRPr="00E17510">
        <w:rPr>
          <w:rFonts w:ascii="Times New Roman" w:hAnsi="Times New Roman" w:cs="Times New Roman"/>
          <w:sz w:val="24"/>
          <w:szCs w:val="24"/>
        </w:rPr>
        <w:t xml:space="preserve">и национальных </w:t>
      </w:r>
      <w:r w:rsidRPr="00E17510">
        <w:rPr>
          <w:rFonts w:ascii="Times New Roman" w:hAnsi="Times New Roman" w:cs="Times New Roman"/>
          <w:sz w:val="24"/>
          <w:szCs w:val="24"/>
        </w:rPr>
        <w:t>инвесторов и финансовых по</w:t>
      </w:r>
      <w:r w:rsidR="001A6BDF" w:rsidRPr="00E17510">
        <w:rPr>
          <w:rFonts w:ascii="Times New Roman" w:hAnsi="Times New Roman" w:cs="Times New Roman"/>
          <w:sz w:val="24"/>
          <w:szCs w:val="24"/>
        </w:rPr>
        <w:t>средников.</w:t>
      </w:r>
    </w:p>
    <w:p w:rsidR="005831A5" w:rsidRPr="00E17510" w:rsidRDefault="00C87300" w:rsidP="005831A5">
      <w:pPr>
        <w:spacing w:after="0" w:line="360" w:lineRule="auto"/>
        <w:ind w:left="-426" w:firstLine="852"/>
        <w:jc w:val="both"/>
        <w:rPr>
          <w:rFonts w:ascii="Times New Roman" w:eastAsia="Times New Roman" w:hAnsi="Times New Roman" w:cs="Times New Roman"/>
          <w:color w:val="000000"/>
          <w:sz w:val="24"/>
          <w:szCs w:val="24"/>
          <w:shd w:val="clear" w:color="auto" w:fill="FFFFFF"/>
        </w:rPr>
      </w:pPr>
      <w:r w:rsidRPr="00E17510">
        <w:rPr>
          <w:rFonts w:ascii="Times New Roman" w:hAnsi="Times New Roman" w:cs="Times New Roman"/>
          <w:color w:val="000000"/>
          <w:sz w:val="24"/>
          <w:szCs w:val="24"/>
          <w:shd w:val="clear" w:color="auto" w:fill="FFFFFF"/>
        </w:rPr>
        <w:t>Впервые задача превратить Москву в мощный мировой финансовый центр была озвучена Дмитрием Медведевым в его программной речи на 12-м Международном экономическом форуме</w:t>
      </w:r>
      <w:r w:rsidR="001A6BDF" w:rsidRPr="00E17510">
        <w:rPr>
          <w:rStyle w:val="apple-style-span"/>
          <w:rFonts w:ascii="Times New Roman" w:hAnsi="Times New Roman" w:cs="Times New Roman"/>
          <w:sz w:val="24"/>
          <w:szCs w:val="24"/>
          <w:shd w:val="clear" w:color="auto" w:fill="FFFFFF"/>
        </w:rPr>
        <w:t xml:space="preserve">. В то время, </w:t>
      </w:r>
      <w:r w:rsidR="00A95AD7" w:rsidRPr="00E17510">
        <w:rPr>
          <w:rStyle w:val="apple-style-span"/>
          <w:rFonts w:ascii="Times New Roman" w:hAnsi="Times New Roman" w:cs="Times New Roman"/>
          <w:sz w:val="24"/>
          <w:szCs w:val="24"/>
          <w:shd w:val="clear" w:color="auto" w:fill="FFFFFF"/>
        </w:rPr>
        <w:t>когда глобальный экономический и финансовый кризис указал на острую потребность в диверсификации российской экономики за счет развития конкурентоспособной финансовой отрасли и рынка профессиональных финансовых услуг.</w:t>
      </w:r>
      <w:r w:rsidR="00A95AD7" w:rsidRPr="00E17510">
        <w:rPr>
          <w:rFonts w:ascii="Times New Roman" w:hAnsi="Times New Roman" w:cs="Times New Roman"/>
          <w:color w:val="000000"/>
          <w:sz w:val="24"/>
          <w:szCs w:val="24"/>
          <w:shd w:val="clear" w:color="auto" w:fill="FFFFFF"/>
        </w:rPr>
        <w:t xml:space="preserve"> </w:t>
      </w:r>
      <w:r w:rsidRPr="00E17510">
        <w:rPr>
          <w:rFonts w:ascii="Times New Roman" w:hAnsi="Times New Roman" w:cs="Times New Roman"/>
          <w:color w:val="000000"/>
          <w:sz w:val="24"/>
          <w:szCs w:val="24"/>
          <w:shd w:val="clear" w:color="auto" w:fill="FFFFFF"/>
        </w:rPr>
        <w:t>После этого</w:t>
      </w:r>
      <w:r w:rsidR="001A6BDF" w:rsidRPr="00E17510">
        <w:rPr>
          <w:rFonts w:ascii="Times New Roman" w:hAnsi="Times New Roman" w:cs="Times New Roman"/>
          <w:color w:val="000000"/>
          <w:sz w:val="24"/>
          <w:szCs w:val="24"/>
          <w:shd w:val="clear" w:color="auto" w:fill="FFFFFF"/>
        </w:rPr>
        <w:t xml:space="preserve">, в августе-октябре, </w:t>
      </w:r>
      <w:r w:rsidRPr="00E17510">
        <w:rPr>
          <w:rFonts w:ascii="Times New Roman" w:hAnsi="Times New Roman" w:cs="Times New Roman"/>
          <w:color w:val="000000"/>
          <w:sz w:val="24"/>
          <w:szCs w:val="24"/>
          <w:shd w:val="clear" w:color="auto" w:fill="FFFFFF"/>
        </w:rPr>
        <w:t xml:space="preserve"> Минэкономразвития </w:t>
      </w:r>
      <w:r w:rsidR="001A6BDF" w:rsidRPr="00E17510">
        <w:rPr>
          <w:rFonts w:ascii="Times New Roman" w:hAnsi="Times New Roman" w:cs="Times New Roman"/>
          <w:color w:val="000000"/>
          <w:sz w:val="24"/>
          <w:szCs w:val="24"/>
          <w:shd w:val="clear" w:color="auto" w:fill="FFFFFF"/>
        </w:rPr>
        <w:t xml:space="preserve">России при участии ФСФР России, Банка России, правительства Москвы, Минфина </w:t>
      </w:r>
      <w:r w:rsidRPr="00E17510">
        <w:rPr>
          <w:rFonts w:ascii="Times New Roman" w:hAnsi="Times New Roman" w:cs="Times New Roman"/>
          <w:color w:val="000000"/>
          <w:sz w:val="24"/>
          <w:szCs w:val="24"/>
          <w:shd w:val="clear" w:color="auto" w:fill="FFFFFF"/>
        </w:rPr>
        <w:t xml:space="preserve">буквально в течение месяца набросало предварительную концепцию создания центра на базе столицы. </w:t>
      </w:r>
      <w:r w:rsidR="001A6BDF" w:rsidRPr="00E17510">
        <w:rPr>
          <w:rFonts w:ascii="Times New Roman" w:hAnsi="Times New Roman" w:cs="Times New Roman"/>
          <w:color w:val="000000"/>
          <w:sz w:val="24"/>
          <w:szCs w:val="24"/>
          <w:shd w:val="clear" w:color="auto" w:fill="FFFFFF"/>
        </w:rPr>
        <w:t xml:space="preserve">Но </w:t>
      </w:r>
      <w:r w:rsidR="00A95AD7" w:rsidRPr="00E17510">
        <w:rPr>
          <w:rFonts w:ascii="Times New Roman" w:hAnsi="Times New Roman" w:cs="Times New Roman"/>
          <w:color w:val="000000"/>
          <w:sz w:val="24"/>
          <w:szCs w:val="24"/>
          <w:shd w:val="clear" w:color="auto" w:fill="FFFFFF"/>
        </w:rPr>
        <w:t xml:space="preserve">2008 год оказался достаточно сложным для экономики России, </w:t>
      </w:r>
      <w:r w:rsidRPr="00E17510">
        <w:rPr>
          <w:rFonts w:ascii="Times New Roman" w:hAnsi="Times New Roman" w:cs="Times New Roman"/>
          <w:color w:val="000000"/>
          <w:sz w:val="24"/>
          <w:szCs w:val="24"/>
          <w:shd w:val="clear" w:color="auto" w:fill="FFFFFF"/>
        </w:rPr>
        <w:t>и создание финансового центра ушло на какое-то время из первоочередной повестки дня.</w:t>
      </w:r>
      <w:r w:rsidR="00343A84" w:rsidRPr="00E17510">
        <w:rPr>
          <w:rFonts w:ascii="Times New Roman" w:hAnsi="Times New Roman" w:cs="Times New Roman"/>
          <w:color w:val="000000"/>
          <w:sz w:val="24"/>
          <w:szCs w:val="24"/>
          <w:shd w:val="clear" w:color="auto" w:fill="FFFFFF"/>
        </w:rPr>
        <w:t xml:space="preserve"> Подводя итоги за 2008 президент сказал «</w:t>
      </w:r>
      <w:r w:rsidR="00D91C40" w:rsidRPr="00E17510">
        <w:rPr>
          <w:rFonts w:ascii="Times New Roman" w:eastAsia="Times New Roman" w:hAnsi="Times New Roman" w:cs="Times New Roman"/>
          <w:color w:val="000000"/>
          <w:sz w:val="24"/>
          <w:szCs w:val="24"/>
          <w:shd w:val="clear" w:color="auto" w:fill="FFFFFF"/>
        </w:rPr>
        <w:t xml:space="preserve">Ясно, </w:t>
      </w:r>
      <w:r w:rsidR="00343A84" w:rsidRPr="00E17510">
        <w:rPr>
          <w:rFonts w:ascii="Times New Roman" w:eastAsia="Times New Roman" w:hAnsi="Times New Roman" w:cs="Times New Roman"/>
          <w:color w:val="000000"/>
          <w:sz w:val="24"/>
          <w:szCs w:val="24"/>
          <w:shd w:val="clear" w:color="auto" w:fill="FFFFFF"/>
        </w:rPr>
        <w:t>что одна из таких крупных амбициозных задач, как формирование в Москве мирового финансового центра, которая озвучивалась мною в начале прошлого года на ряде таких существенных конференций, которые тогда проходили, – она сегодня</w:t>
      </w:r>
      <w:r w:rsidR="004F2EF5" w:rsidRPr="00E17510">
        <w:rPr>
          <w:rFonts w:ascii="Times New Roman" w:eastAsia="Times New Roman" w:hAnsi="Times New Roman" w:cs="Times New Roman"/>
          <w:color w:val="000000"/>
          <w:sz w:val="24"/>
          <w:szCs w:val="24"/>
          <w:shd w:val="clear" w:color="auto" w:fill="FFFFFF"/>
        </w:rPr>
        <w:t xml:space="preserve"> не является задачей номер один»</w:t>
      </w:r>
      <w:r w:rsidR="00343A84" w:rsidRPr="00E17510">
        <w:rPr>
          <w:rFonts w:ascii="Times New Roman" w:eastAsia="Times New Roman" w:hAnsi="Times New Roman" w:cs="Times New Roman"/>
          <w:color w:val="000000"/>
          <w:sz w:val="24"/>
          <w:szCs w:val="24"/>
          <w:shd w:val="clear" w:color="auto" w:fill="FFFFFF"/>
        </w:rPr>
        <w:t>. При этом он оговорился, что это вовсе не значит, что от этой идеи нужно совсем отказаться, и предположил</w:t>
      </w:r>
      <w:r w:rsidR="00D91C40" w:rsidRPr="00E17510">
        <w:rPr>
          <w:rFonts w:ascii="Times New Roman" w:eastAsia="Times New Roman" w:hAnsi="Times New Roman" w:cs="Times New Roman"/>
          <w:color w:val="000000"/>
          <w:sz w:val="24"/>
          <w:szCs w:val="24"/>
          <w:shd w:val="clear" w:color="auto" w:fill="FFFFFF"/>
        </w:rPr>
        <w:t>,</w:t>
      </w:r>
      <w:r w:rsidR="00343A84" w:rsidRPr="00E17510">
        <w:rPr>
          <w:rFonts w:ascii="Times New Roman" w:eastAsia="Times New Roman" w:hAnsi="Times New Roman" w:cs="Times New Roman"/>
          <w:color w:val="000000"/>
          <w:sz w:val="24"/>
          <w:szCs w:val="24"/>
          <w:shd w:val="clear" w:color="auto" w:fill="FFFFFF"/>
        </w:rPr>
        <w:t xml:space="preserve"> что глобальный кризис </w:t>
      </w:r>
      <w:r w:rsidR="004F2EF5" w:rsidRPr="00E17510">
        <w:rPr>
          <w:rFonts w:ascii="Times New Roman" w:eastAsia="Times New Roman" w:hAnsi="Times New Roman" w:cs="Times New Roman"/>
          <w:color w:val="000000"/>
          <w:sz w:val="24"/>
          <w:szCs w:val="24"/>
          <w:shd w:val="clear" w:color="auto" w:fill="FFFFFF"/>
        </w:rPr>
        <w:t>может привести к возникновению «</w:t>
      </w:r>
      <w:r w:rsidR="00343A84" w:rsidRPr="00E17510">
        <w:rPr>
          <w:rFonts w:ascii="Times New Roman" w:eastAsia="Times New Roman" w:hAnsi="Times New Roman" w:cs="Times New Roman"/>
          <w:color w:val="000000"/>
          <w:sz w:val="24"/>
          <w:szCs w:val="24"/>
          <w:shd w:val="clear" w:color="auto" w:fill="FFFFFF"/>
        </w:rPr>
        <w:t>новой</w:t>
      </w:r>
      <w:r w:rsidR="004F2EF5" w:rsidRPr="00E17510">
        <w:rPr>
          <w:rFonts w:ascii="Times New Roman" w:eastAsia="Times New Roman" w:hAnsi="Times New Roman" w:cs="Times New Roman"/>
          <w:color w:val="000000"/>
          <w:sz w:val="24"/>
          <w:szCs w:val="24"/>
          <w:shd w:val="clear" w:color="auto" w:fill="FFFFFF"/>
        </w:rPr>
        <w:t xml:space="preserve"> мировой финансовой архитектуры»</w:t>
      </w:r>
      <w:r w:rsidR="00343A84" w:rsidRPr="00E17510">
        <w:rPr>
          <w:rFonts w:ascii="Times New Roman" w:eastAsia="Times New Roman" w:hAnsi="Times New Roman" w:cs="Times New Roman"/>
          <w:color w:val="000000"/>
          <w:sz w:val="24"/>
          <w:szCs w:val="24"/>
          <w:shd w:val="clear" w:color="auto" w:fill="FFFFFF"/>
        </w:rPr>
        <w:t>, в которой Россия и рубль когда-нибудь смогут занять более выигрышное место.</w:t>
      </w:r>
      <w:r w:rsidR="00464051" w:rsidRPr="00E17510">
        <w:rPr>
          <w:rStyle w:val="a5"/>
          <w:rFonts w:ascii="Times New Roman" w:eastAsia="Times New Roman" w:hAnsi="Times New Roman" w:cs="Times New Roman"/>
          <w:color w:val="000000"/>
          <w:sz w:val="24"/>
          <w:szCs w:val="24"/>
          <w:shd w:val="clear" w:color="auto" w:fill="FFFFFF"/>
        </w:rPr>
        <w:footnoteReference w:id="2"/>
      </w:r>
    </w:p>
    <w:p w:rsidR="005831A5" w:rsidRPr="00E17510" w:rsidRDefault="001A6BDF" w:rsidP="005831A5">
      <w:pPr>
        <w:spacing w:after="0" w:line="360" w:lineRule="auto"/>
        <w:ind w:left="-426" w:firstLine="852"/>
        <w:jc w:val="both"/>
        <w:rPr>
          <w:rFonts w:ascii="Times New Roman" w:hAnsi="Times New Roman" w:cs="Times New Roman"/>
          <w:sz w:val="24"/>
          <w:szCs w:val="24"/>
          <w:shd w:val="clear" w:color="auto" w:fill="FFFFFF"/>
        </w:rPr>
      </w:pPr>
      <w:r w:rsidRPr="00E17510">
        <w:rPr>
          <w:rFonts w:ascii="Times New Roman" w:eastAsia="Times New Roman" w:hAnsi="Times New Roman" w:cs="Times New Roman"/>
          <w:sz w:val="24"/>
          <w:szCs w:val="24"/>
          <w:shd w:val="clear" w:color="auto" w:fill="FFFFFF"/>
        </w:rPr>
        <w:t>В</w:t>
      </w:r>
      <w:r w:rsidR="00343A84" w:rsidRPr="00E17510">
        <w:rPr>
          <w:rFonts w:ascii="Times New Roman" w:eastAsia="Times New Roman" w:hAnsi="Times New Roman" w:cs="Times New Roman"/>
          <w:sz w:val="24"/>
          <w:szCs w:val="24"/>
          <w:shd w:val="clear" w:color="auto" w:fill="FFFFFF"/>
        </w:rPr>
        <w:t xml:space="preserve"> </w:t>
      </w:r>
      <w:r w:rsidRPr="00E17510">
        <w:rPr>
          <w:rFonts w:ascii="Times New Roman" w:hAnsi="Times New Roman" w:cs="Times New Roman"/>
          <w:sz w:val="24"/>
          <w:szCs w:val="24"/>
        </w:rPr>
        <w:t>2009 п</w:t>
      </w:r>
      <w:r w:rsidR="00D47451" w:rsidRPr="00E17510">
        <w:rPr>
          <w:rFonts w:ascii="Times New Roman" w:hAnsi="Times New Roman" w:cs="Times New Roman"/>
          <w:sz w:val="24"/>
          <w:szCs w:val="24"/>
        </w:rPr>
        <w:t xml:space="preserve">равительство Москвы </w:t>
      </w:r>
      <w:r w:rsidR="00C87300" w:rsidRPr="00E17510">
        <w:rPr>
          <w:rFonts w:ascii="Times New Roman" w:hAnsi="Times New Roman" w:cs="Times New Roman"/>
          <w:sz w:val="24"/>
          <w:szCs w:val="24"/>
        </w:rPr>
        <w:t>одобрило</w:t>
      </w:r>
      <w:r w:rsidR="00D47451" w:rsidRPr="00E17510">
        <w:rPr>
          <w:rFonts w:ascii="Times New Roman" w:hAnsi="Times New Roman" w:cs="Times New Roman"/>
          <w:sz w:val="24"/>
          <w:szCs w:val="24"/>
        </w:rPr>
        <w:t xml:space="preserve"> постановление </w:t>
      </w:r>
      <w:r w:rsidR="00983CEC" w:rsidRPr="00E17510">
        <w:rPr>
          <w:rFonts w:ascii="Times New Roman" w:hAnsi="Times New Roman" w:cs="Times New Roman"/>
          <w:sz w:val="24"/>
          <w:szCs w:val="24"/>
        </w:rPr>
        <w:t xml:space="preserve"> «О Концепции развития города Москвы как национального и междунар</w:t>
      </w:r>
      <w:r w:rsidR="00F30A06" w:rsidRPr="00E17510">
        <w:rPr>
          <w:rFonts w:ascii="Times New Roman" w:hAnsi="Times New Roman" w:cs="Times New Roman"/>
          <w:sz w:val="24"/>
          <w:szCs w:val="24"/>
        </w:rPr>
        <w:t>одного центра финансовых услуг».</w:t>
      </w:r>
      <w:r w:rsidR="00983CEC" w:rsidRPr="00E17510">
        <w:rPr>
          <w:rFonts w:ascii="Times New Roman" w:hAnsi="Times New Roman" w:cs="Times New Roman"/>
          <w:sz w:val="24"/>
          <w:szCs w:val="24"/>
        </w:rPr>
        <w:t xml:space="preserve"> </w:t>
      </w:r>
      <w:r w:rsidR="00070120" w:rsidRPr="00E17510">
        <w:rPr>
          <w:rFonts w:ascii="Times New Roman" w:hAnsi="Times New Roman" w:cs="Times New Roman"/>
          <w:sz w:val="24"/>
          <w:szCs w:val="24"/>
          <w:shd w:val="clear" w:color="auto" w:fill="FFFFFF"/>
        </w:rPr>
        <w:t>Целью МФЦ является п</w:t>
      </w:r>
      <w:r w:rsidRPr="00E17510">
        <w:rPr>
          <w:rStyle w:val="a9"/>
          <w:rFonts w:ascii="Times New Roman" w:hAnsi="Times New Roman" w:cs="Times New Roman"/>
          <w:b w:val="0"/>
          <w:sz w:val="24"/>
          <w:szCs w:val="24"/>
          <w:shd w:val="clear" w:color="auto" w:fill="FFFFFF"/>
        </w:rPr>
        <w:t xml:space="preserve">остроение в России конкурентного </w:t>
      </w:r>
      <w:r w:rsidR="00070120" w:rsidRPr="00E17510">
        <w:rPr>
          <w:rStyle w:val="a9"/>
          <w:rFonts w:ascii="Times New Roman" w:hAnsi="Times New Roman" w:cs="Times New Roman"/>
          <w:b w:val="0"/>
          <w:sz w:val="24"/>
          <w:szCs w:val="24"/>
          <w:shd w:val="clear" w:color="auto" w:fill="FFFFFF"/>
        </w:rPr>
        <w:t xml:space="preserve">и высокотехнологичного </w:t>
      </w:r>
      <w:r w:rsidRPr="00E17510">
        <w:rPr>
          <w:rStyle w:val="a9"/>
          <w:rFonts w:ascii="Times New Roman" w:hAnsi="Times New Roman" w:cs="Times New Roman"/>
          <w:b w:val="0"/>
          <w:sz w:val="24"/>
          <w:szCs w:val="24"/>
          <w:shd w:val="clear" w:color="auto" w:fill="FFFFFF"/>
        </w:rPr>
        <w:t>финансового рынка</w:t>
      </w:r>
      <w:r w:rsidR="00070120" w:rsidRPr="00E17510">
        <w:rPr>
          <w:rStyle w:val="a9"/>
          <w:rFonts w:ascii="Times New Roman" w:hAnsi="Times New Roman" w:cs="Times New Roman"/>
          <w:b w:val="0"/>
          <w:sz w:val="24"/>
          <w:szCs w:val="24"/>
          <w:shd w:val="clear" w:color="auto" w:fill="FFFFFF"/>
        </w:rPr>
        <w:t xml:space="preserve"> мирового уровня,</w:t>
      </w:r>
      <w:r w:rsidR="00070120" w:rsidRPr="00E17510">
        <w:rPr>
          <w:rFonts w:ascii="Times New Roman" w:hAnsi="Times New Roman" w:cs="Times New Roman"/>
          <w:sz w:val="24"/>
          <w:szCs w:val="24"/>
        </w:rPr>
        <w:t xml:space="preserve"> который будет способствовать развитию экономики всей страны и обеспечит стране лидирующие позиции на глобальных рынках товаров,  капитала и финансовых услуг,</w:t>
      </w:r>
      <w:r w:rsidR="00070120" w:rsidRPr="00E17510">
        <w:rPr>
          <w:rFonts w:ascii="Times New Roman" w:hAnsi="Times New Roman" w:cs="Times New Roman"/>
          <w:sz w:val="24"/>
          <w:szCs w:val="24"/>
          <w:shd w:val="clear" w:color="auto" w:fill="FFFFFF"/>
        </w:rPr>
        <w:t xml:space="preserve"> </w:t>
      </w:r>
      <w:r w:rsidRPr="00E17510">
        <w:rPr>
          <w:rFonts w:ascii="Times New Roman" w:hAnsi="Times New Roman" w:cs="Times New Roman"/>
          <w:sz w:val="24"/>
          <w:szCs w:val="24"/>
          <w:shd w:val="clear" w:color="auto" w:fill="FFFFFF"/>
        </w:rPr>
        <w:t>сделать российский финансовый рынок полноценной частью глобального, повысить его привлекательность в глазах иностранных инвесторов и эмитентов.</w:t>
      </w:r>
    </w:p>
    <w:p w:rsidR="00F30A06" w:rsidRPr="00E17510" w:rsidRDefault="00F30A06" w:rsidP="005831A5">
      <w:pPr>
        <w:spacing w:after="0" w:line="360" w:lineRule="auto"/>
        <w:ind w:left="-426" w:firstLine="852"/>
        <w:jc w:val="both"/>
        <w:rPr>
          <w:rFonts w:ascii="Times New Roman" w:hAnsi="Times New Roman" w:cs="Times New Roman"/>
          <w:b/>
          <w:i/>
          <w:sz w:val="24"/>
          <w:szCs w:val="24"/>
        </w:rPr>
      </w:pPr>
      <w:r w:rsidRPr="00E17510">
        <w:rPr>
          <w:rFonts w:ascii="Times New Roman" w:hAnsi="Times New Roman" w:cs="Times New Roman"/>
          <w:sz w:val="24"/>
          <w:szCs w:val="24"/>
        </w:rPr>
        <w:t>В Концепции определены направления</w:t>
      </w:r>
      <w:r w:rsidR="003F64EE" w:rsidRPr="00E17510">
        <w:rPr>
          <w:rFonts w:ascii="Times New Roman" w:hAnsi="Times New Roman" w:cs="Times New Roman"/>
          <w:sz w:val="24"/>
          <w:szCs w:val="24"/>
        </w:rPr>
        <w:t xml:space="preserve"> </w:t>
      </w:r>
      <w:r w:rsidRPr="00E17510">
        <w:rPr>
          <w:rFonts w:ascii="Times New Roman" w:hAnsi="Times New Roman" w:cs="Times New Roman"/>
          <w:sz w:val="24"/>
          <w:szCs w:val="24"/>
        </w:rPr>
        <w:t>развития для достижения этой цели</w:t>
      </w:r>
      <w:r w:rsidR="00464051" w:rsidRPr="00E17510">
        <w:rPr>
          <w:rStyle w:val="a5"/>
          <w:rFonts w:ascii="Times New Roman" w:hAnsi="Times New Roman" w:cs="Times New Roman"/>
          <w:sz w:val="24"/>
          <w:szCs w:val="24"/>
        </w:rPr>
        <w:footnoteReference w:id="3"/>
      </w:r>
      <w:r w:rsidR="009F7F17" w:rsidRPr="00E17510">
        <w:rPr>
          <w:rFonts w:ascii="Times New Roman" w:hAnsi="Times New Roman" w:cs="Times New Roman"/>
          <w:sz w:val="24"/>
          <w:szCs w:val="24"/>
        </w:rPr>
        <w:t>:</w:t>
      </w:r>
    </w:p>
    <w:p w:rsidR="009F7F17" w:rsidRPr="00E17510" w:rsidRDefault="009F7F17" w:rsidP="00FA25B3">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lastRenderedPageBreak/>
        <w:t>- совершенствование нормативно-правовой базы и системы налогообложения операций на финансовом рынке</w:t>
      </w:r>
      <w:r w:rsidR="00070120" w:rsidRPr="00E17510">
        <w:rPr>
          <w:rFonts w:ascii="Times New Roman" w:hAnsi="Times New Roman" w:cs="Times New Roman"/>
          <w:sz w:val="24"/>
          <w:szCs w:val="24"/>
        </w:rPr>
        <w:t>;</w:t>
      </w:r>
    </w:p>
    <w:p w:rsidR="009F7F17" w:rsidRPr="00E17510" w:rsidRDefault="009F7F17" w:rsidP="00FA25B3">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развитие эффективной финансовой инфраструктуры;</w:t>
      </w:r>
    </w:p>
    <w:p w:rsidR="009F7F17" w:rsidRPr="00E17510" w:rsidRDefault="009F7F17" w:rsidP="00FA25B3">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 создание условий для притока инвестиций в Россию, рост объема </w:t>
      </w:r>
      <w:r w:rsidRPr="00E17510">
        <w:rPr>
          <w:rFonts w:ascii="Times New Roman" w:hAnsi="Times New Roman" w:cs="Times New Roman"/>
          <w:sz w:val="24"/>
          <w:szCs w:val="24"/>
          <w:lang w:val="en-US"/>
        </w:rPr>
        <w:t>IPO</w:t>
      </w:r>
      <w:r w:rsidRPr="00E17510">
        <w:rPr>
          <w:rFonts w:ascii="Times New Roman" w:hAnsi="Times New Roman" w:cs="Times New Roman"/>
          <w:sz w:val="24"/>
          <w:szCs w:val="24"/>
        </w:rPr>
        <w:t>, оборотов рынка ценных бумаг;</w:t>
      </w:r>
    </w:p>
    <w:p w:rsidR="009F7F17" w:rsidRPr="00E17510" w:rsidRDefault="009F7F17" w:rsidP="00FA25B3">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формирование бренда Москвы как МФЦ и повышение уровня доверия инвесторов;</w:t>
      </w:r>
    </w:p>
    <w:p w:rsidR="009F7F17" w:rsidRPr="00E17510" w:rsidRDefault="009F7F17" w:rsidP="00FA25B3">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улучшение нефинансовой инфраструктуры, социальных условий и качества жизни;</w:t>
      </w:r>
    </w:p>
    <w:p w:rsidR="009F7F17" w:rsidRPr="00E17510" w:rsidRDefault="009F7F17" w:rsidP="00FA25B3">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формирование емкого конкурентного рынка труда в финансовом секторе Москвы;</w:t>
      </w:r>
    </w:p>
    <w:p w:rsidR="00983CEC" w:rsidRPr="00E17510" w:rsidRDefault="009F7F17" w:rsidP="00FA25B3">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развитие транспортной инфраструктуры.</w:t>
      </w:r>
    </w:p>
    <w:p w:rsidR="00B30E3F" w:rsidRPr="00E17510" w:rsidRDefault="00C87300" w:rsidP="00FA25B3">
      <w:pPr>
        <w:spacing w:after="0" w:line="360" w:lineRule="auto"/>
        <w:ind w:left="-426" w:firstLine="852"/>
        <w:jc w:val="both"/>
        <w:rPr>
          <w:rFonts w:ascii="Times New Roman" w:hAnsi="Times New Roman" w:cs="Times New Roman"/>
          <w:color w:val="000000"/>
          <w:sz w:val="24"/>
          <w:szCs w:val="24"/>
          <w:shd w:val="clear" w:color="auto" w:fill="FFFFFF"/>
        </w:rPr>
      </w:pPr>
      <w:r w:rsidRPr="00E17510">
        <w:rPr>
          <w:rFonts w:ascii="Times New Roman" w:hAnsi="Times New Roman" w:cs="Times New Roman"/>
          <w:color w:val="000000"/>
          <w:sz w:val="24"/>
          <w:szCs w:val="24"/>
          <w:shd w:val="clear" w:color="auto" w:fill="FFFFFF"/>
        </w:rPr>
        <w:t xml:space="preserve">Авторы Концепции отмечали, что для становления российского финансового рынка в качестве одного из ведущих центров на евроазиатском пространстве достаточно, чтобы к 2012 году хотя бы одна российская биржа попала в Топ-12 мировых лидеров по обороту и объемам IPO и размещению облигаций. </w:t>
      </w:r>
    </w:p>
    <w:p w:rsidR="00B30E3F" w:rsidRPr="00E17510" w:rsidRDefault="00B30E3F" w:rsidP="00FA25B3">
      <w:pPr>
        <w:pStyle w:val="a4"/>
        <w:spacing w:before="0" w:beforeAutospacing="0" w:after="0" w:afterAutospacing="0" w:line="360" w:lineRule="auto"/>
        <w:ind w:left="-426" w:firstLine="852"/>
        <w:jc w:val="both"/>
        <w:rPr>
          <w:color w:val="000000" w:themeColor="text1"/>
          <w:shd w:val="clear" w:color="auto" w:fill="FFFFFF"/>
        </w:rPr>
      </w:pPr>
      <w:r w:rsidRPr="00E17510">
        <w:rPr>
          <w:color w:val="000000" w:themeColor="text1"/>
          <w:shd w:val="clear" w:color="auto" w:fill="FFFFFF"/>
        </w:rPr>
        <w:t>В 2010 году на IX Международном инвестиционном форуме, который каждый год проходит в Сочи велись обсуждения данного вопроса. Председатель совета директоров "JPMorgan Chase &amp; Cо" Джеймс Даймон высказал мнение, что превратить Москву в новый мировой финансовый центр, который бы конкурировал с Нью-Йорком, Шанхаем или Мумбаи, будет очень трудно.</w:t>
      </w:r>
      <w:r w:rsidR="00B40882" w:rsidRPr="00E17510">
        <w:rPr>
          <w:color w:val="000000" w:themeColor="text1"/>
          <w:shd w:val="clear" w:color="auto" w:fill="FFFFFF"/>
        </w:rPr>
        <w:t xml:space="preserve"> Путин в свою очередь отметил, что </w:t>
      </w:r>
      <w:r w:rsidRPr="00E17510">
        <w:rPr>
          <w:color w:val="000000" w:themeColor="text1"/>
          <w:shd w:val="clear" w:color="auto" w:fill="FFFFFF"/>
        </w:rPr>
        <w:t>превращение Москв</w:t>
      </w:r>
      <w:r w:rsidR="00B40882" w:rsidRPr="00E17510">
        <w:rPr>
          <w:color w:val="000000" w:themeColor="text1"/>
          <w:shd w:val="clear" w:color="auto" w:fill="FFFFFF"/>
        </w:rPr>
        <w:t xml:space="preserve">ы в мировой финансовый центр – «не эфемерная задача» и что в России отдают себе отчет в том, что это сложно. Также он подчеркнул, что для достижения этой цели в стране не собираются создавать оффшора, хотя это и является самым простым способом. </w:t>
      </w:r>
      <w:r w:rsidRPr="00E17510">
        <w:rPr>
          <w:color w:val="000000" w:themeColor="text1"/>
          <w:shd w:val="clear" w:color="auto" w:fill="FFFFFF"/>
        </w:rPr>
        <w:t>По его мнению, чтобы привлечь серьезный крупный капитал, нужно произвести н</w:t>
      </w:r>
      <w:r w:rsidR="00B40882" w:rsidRPr="00E17510">
        <w:rPr>
          <w:color w:val="000000" w:themeColor="text1"/>
          <w:shd w:val="clear" w:color="auto" w:fill="FFFFFF"/>
        </w:rPr>
        <w:t>алоговые изменения, «</w:t>
      </w:r>
      <w:r w:rsidRPr="00E17510">
        <w:rPr>
          <w:color w:val="000000" w:themeColor="text1"/>
          <w:shd w:val="clear" w:color="auto" w:fill="FFFFFF"/>
        </w:rPr>
        <w:t>инфраструктурно развивать территории, куда привлекаются банки, да и культурная среда должна быть соответствующая. За один день задача не решается, но она решаема. Это не болтовня. Эт</w:t>
      </w:r>
      <w:r w:rsidR="00070120" w:rsidRPr="00E17510">
        <w:rPr>
          <w:color w:val="000000" w:themeColor="text1"/>
          <w:shd w:val="clear" w:color="auto" w:fill="FFFFFF"/>
        </w:rPr>
        <w:t>о абсолютно</w:t>
      </w:r>
      <w:r w:rsidR="00B40882" w:rsidRPr="00E17510">
        <w:rPr>
          <w:color w:val="000000" w:themeColor="text1"/>
          <w:shd w:val="clear" w:color="auto" w:fill="FFFFFF"/>
        </w:rPr>
        <w:t xml:space="preserve"> реализуемая задача»</w:t>
      </w:r>
      <w:r w:rsidR="00464051" w:rsidRPr="00E17510">
        <w:rPr>
          <w:rStyle w:val="a5"/>
          <w:color w:val="000000" w:themeColor="text1"/>
          <w:shd w:val="clear" w:color="auto" w:fill="FFFFFF"/>
        </w:rPr>
        <w:footnoteReference w:id="4"/>
      </w:r>
      <w:r w:rsidRPr="00E17510">
        <w:rPr>
          <w:color w:val="000000" w:themeColor="text1"/>
          <w:shd w:val="clear" w:color="auto" w:fill="FFFFFF"/>
        </w:rPr>
        <w:t>.</w:t>
      </w:r>
    </w:p>
    <w:p w:rsidR="00F30A06" w:rsidRPr="00E17510" w:rsidRDefault="00070120" w:rsidP="00FA25B3">
      <w:pPr>
        <w:pStyle w:val="Default"/>
        <w:spacing w:line="360" w:lineRule="auto"/>
        <w:ind w:left="-426" w:firstLine="852"/>
        <w:jc w:val="both"/>
      </w:pPr>
      <w:r w:rsidRPr="00E17510">
        <w:t>Говоря</w:t>
      </w:r>
      <w:r w:rsidR="00F30A06" w:rsidRPr="00E17510">
        <w:t xml:space="preserve"> о том</w:t>
      </w:r>
      <w:r w:rsidR="009F7F17" w:rsidRPr="00E17510">
        <w:t>,</w:t>
      </w:r>
      <w:r w:rsidR="00F30A06" w:rsidRPr="00E17510">
        <w:t xml:space="preserve"> как же повлиял мировой финансовый кризис на план формирования МФЦ в России, то можно отметить 2 подхода: одни утверждают, что финансовый кризис сильно ударил на возможность формирования МФЦ в Москве, другие - что экономические потрясения наоборот дали стимул к формированию и быстрому</w:t>
      </w:r>
      <w:r w:rsidR="0076377F" w:rsidRPr="00E17510">
        <w:t xml:space="preserve"> развитию. Но все же, вероятнее</w:t>
      </w:r>
      <w:r w:rsidR="00F30A06" w:rsidRPr="00E17510">
        <w:t xml:space="preserve"> </w:t>
      </w:r>
      <w:r w:rsidRPr="00E17510">
        <w:t>то</w:t>
      </w:r>
      <w:r w:rsidR="0076377F" w:rsidRPr="00E17510">
        <w:t>,</w:t>
      </w:r>
      <w:r w:rsidRPr="00E17510">
        <w:t xml:space="preserve"> </w:t>
      </w:r>
      <w:r w:rsidR="00F30A06" w:rsidRPr="00E17510">
        <w:t xml:space="preserve">что мировой финансовый кризис повлиял на формирование МФЦ с положительной стороны. В условиях финансового кризиса </w:t>
      </w:r>
      <w:r w:rsidR="0076377F" w:rsidRPr="00E17510">
        <w:t>произошли</w:t>
      </w:r>
      <w:r w:rsidR="00F30A06" w:rsidRPr="00E17510">
        <w:t xml:space="preserve"> радикальные изменения в экономической структуре страны: трансформация международных финансовых рынков, создание новых центров концентрации капиталов и изменение их регулирования. Кризисная ситуация </w:t>
      </w:r>
      <w:r w:rsidR="00F30A06" w:rsidRPr="00E17510">
        <w:lastRenderedPageBreak/>
        <w:t xml:space="preserve">заставляет политиков, экономистов, ведущих финансовых специалистов предпринимать решения быстро, без откладывания «до лучших времен». Более того, кризис подчеркнул пороки и слабости нашей экономической системы, он требовательно ставит вопрос об освобождении от неэффективных составляющих этой системы. Поэтому необходимо воспользоваться положением, когда все проблемы «как на ладони» и предпринять меры по их решению, и тем самым сформировать МФЦ в России, который позволит стать частью мировой экономической системы. </w:t>
      </w:r>
    </w:p>
    <w:p w:rsidR="00D15FD1" w:rsidRPr="00E17510" w:rsidRDefault="00E10265" w:rsidP="00FA25B3">
      <w:pPr>
        <w:pStyle w:val="a4"/>
        <w:spacing w:before="0" w:beforeAutospacing="0" w:after="0" w:afterAutospacing="0" w:line="360" w:lineRule="auto"/>
        <w:ind w:left="-426" w:firstLine="852"/>
        <w:jc w:val="both"/>
        <w:textAlignment w:val="baseline"/>
      </w:pPr>
      <w:r w:rsidRPr="00E17510">
        <w:t>На сегодняшний момент</w:t>
      </w:r>
      <w:r w:rsidR="0076377F" w:rsidRPr="00E17510">
        <w:t xml:space="preserve"> </w:t>
      </w:r>
      <w:r w:rsidR="0076377F" w:rsidRPr="00E17510">
        <w:rPr>
          <w:shd w:val="clear" w:color="auto" w:fill="FFFFFF"/>
        </w:rPr>
        <w:t xml:space="preserve">создание в Москве </w:t>
      </w:r>
      <w:r w:rsidR="00D15FD1" w:rsidRPr="00E17510">
        <w:rPr>
          <w:shd w:val="clear" w:color="auto" w:fill="FFFFFF"/>
        </w:rPr>
        <w:t>МФЦ</w:t>
      </w:r>
      <w:r w:rsidR="0076377F" w:rsidRPr="00E17510">
        <w:rPr>
          <w:shd w:val="clear" w:color="auto" w:fill="FFFFFF"/>
        </w:rPr>
        <w:t xml:space="preserve"> остаётся безусловным приоритетом России. </w:t>
      </w:r>
      <w:r w:rsidR="00D15FD1" w:rsidRPr="00E17510">
        <w:rPr>
          <w:shd w:val="clear" w:color="auto" w:fill="FFFFFF"/>
        </w:rPr>
        <w:t>В одном из своих выступлений президент отметил, что в</w:t>
      </w:r>
      <w:r w:rsidR="0076377F" w:rsidRPr="00E17510">
        <w:rPr>
          <w:shd w:val="clear" w:color="auto" w:fill="FFFFFF"/>
        </w:rPr>
        <w:t xml:space="preserve"> масштабах СНГ и даже восточной Европы Москва уже</w:t>
      </w:r>
      <w:r w:rsidR="00D15FD1" w:rsidRPr="00E17510">
        <w:rPr>
          <w:shd w:val="clear" w:color="auto" w:fill="FFFFFF"/>
        </w:rPr>
        <w:t xml:space="preserve"> </w:t>
      </w:r>
      <w:r w:rsidR="0076377F" w:rsidRPr="00E17510">
        <w:rPr>
          <w:shd w:val="clear" w:color="auto" w:fill="FFFFFF"/>
        </w:rPr>
        <w:t>стала</w:t>
      </w:r>
      <w:r w:rsidR="00D15FD1" w:rsidRPr="00E17510">
        <w:rPr>
          <w:shd w:val="clear" w:color="auto" w:fill="FFFFFF"/>
        </w:rPr>
        <w:t xml:space="preserve"> финансовым центром и на данный момент</w:t>
      </w:r>
      <w:r w:rsidR="0076377F" w:rsidRPr="00E17510">
        <w:rPr>
          <w:shd w:val="clear" w:color="auto" w:fill="FFFFFF"/>
        </w:rPr>
        <w:t xml:space="preserve"> речь идет о создании условий для превращения столицы России в один из центров концентрации капитала в масштабах всего мира.</w:t>
      </w:r>
      <w:r w:rsidR="00D15FD1" w:rsidRPr="00E17510">
        <w:rPr>
          <w:shd w:val="clear" w:color="auto" w:fill="FFFFFF"/>
        </w:rPr>
        <w:t xml:space="preserve"> Движение вперед  уже есть — в сентябрьском рейтинге международных финансовых центров Москва поднялась на семь пунктов и вошла в десятку центров с растущим потенциалом. В начале июля</w:t>
      </w:r>
      <w:r w:rsidRPr="00E17510">
        <w:rPr>
          <w:shd w:val="clear" w:color="auto" w:fill="FFFFFF"/>
        </w:rPr>
        <w:t xml:space="preserve"> 2011 года</w:t>
      </w:r>
      <w:r w:rsidR="00D15FD1" w:rsidRPr="00E17510">
        <w:rPr>
          <w:shd w:val="clear" w:color="auto" w:fill="FFFFFF"/>
        </w:rPr>
        <w:t xml:space="preserve"> Д</w:t>
      </w:r>
      <w:r w:rsidR="00DB5C8C" w:rsidRPr="00E17510">
        <w:rPr>
          <w:shd w:val="clear" w:color="auto" w:fill="FFFFFF"/>
        </w:rPr>
        <w:t>.</w:t>
      </w:r>
      <w:r w:rsidR="00D15FD1" w:rsidRPr="00E17510">
        <w:rPr>
          <w:shd w:val="clear" w:color="auto" w:fill="FFFFFF"/>
        </w:rPr>
        <w:t xml:space="preserve"> Медведев</w:t>
      </w:r>
      <w:r w:rsidR="00D15FD1" w:rsidRPr="00E17510">
        <w:rPr>
          <w:rStyle w:val="apple-converted-space"/>
          <w:shd w:val="clear" w:color="auto" w:fill="FFFFFF"/>
        </w:rPr>
        <w:t> </w:t>
      </w:r>
      <w:hyperlink r:id="rId8" w:history="1">
        <w:r w:rsidR="00D15FD1" w:rsidRPr="00E17510">
          <w:rPr>
            <w:rStyle w:val="a3"/>
            <w:color w:val="auto"/>
            <w:u w:val="none"/>
            <w:bdr w:val="none" w:sz="0" w:space="0" w:color="auto" w:frame="1"/>
          </w:rPr>
          <w:t>утвердил рабочую группу</w:t>
        </w:r>
        <w:r w:rsidR="00DB5C8C" w:rsidRPr="00E17510">
          <w:rPr>
            <w:rStyle w:val="a3"/>
            <w:color w:val="auto"/>
            <w:u w:val="none"/>
            <w:bdr w:val="none" w:sz="0" w:space="0" w:color="auto" w:frame="1"/>
          </w:rPr>
          <w:t>, состоящую из 24 человек во главе с А. Волошиным,</w:t>
        </w:r>
        <w:r w:rsidR="00D15FD1" w:rsidRPr="00E17510">
          <w:rPr>
            <w:rStyle w:val="a3"/>
            <w:color w:val="auto"/>
            <w:u w:val="none"/>
            <w:bdr w:val="none" w:sz="0" w:space="0" w:color="auto" w:frame="1"/>
          </w:rPr>
          <w:t xml:space="preserve"> по созданию </w:t>
        </w:r>
        <w:r w:rsidR="00DB5C8C" w:rsidRPr="00E17510">
          <w:rPr>
            <w:rStyle w:val="a3"/>
            <w:color w:val="auto"/>
            <w:u w:val="none"/>
            <w:bdr w:val="none" w:sz="0" w:space="0" w:color="auto" w:frame="1"/>
          </w:rPr>
          <w:t>МФЦ</w:t>
        </w:r>
        <w:r w:rsidR="00D15FD1" w:rsidRPr="00E17510">
          <w:rPr>
            <w:rStyle w:val="a3"/>
            <w:color w:val="auto"/>
            <w:u w:val="none"/>
            <w:bdr w:val="none" w:sz="0" w:space="0" w:color="auto" w:frame="1"/>
          </w:rPr>
          <w:t xml:space="preserve"> в РФ</w:t>
        </w:r>
      </w:hyperlink>
      <w:r w:rsidR="00D15FD1" w:rsidRPr="00E17510">
        <w:rPr>
          <w:shd w:val="clear" w:color="auto" w:fill="FFFFFF"/>
        </w:rPr>
        <w:t xml:space="preserve">. </w:t>
      </w:r>
      <w:r w:rsidR="00DB5C8C" w:rsidRPr="00E17510">
        <w:rPr>
          <w:shd w:val="clear" w:color="auto" w:fill="FFFFFF"/>
        </w:rPr>
        <w:t xml:space="preserve">Также </w:t>
      </w:r>
      <w:r w:rsidR="00DB5C8C" w:rsidRPr="00E17510">
        <w:rPr>
          <w:color w:val="000000"/>
          <w:shd w:val="clear" w:color="auto" w:fill="FFFFFF"/>
        </w:rPr>
        <w:t>в</w:t>
      </w:r>
      <w:r w:rsidR="00D15FD1" w:rsidRPr="00E17510">
        <w:rPr>
          <w:color w:val="000000"/>
          <w:shd w:val="clear" w:color="auto" w:fill="FFFFFF"/>
        </w:rPr>
        <w:t xml:space="preserve">ласти Москвы намерены привлекать высококвалифицированных иностранных специалистов в рамках создания </w:t>
      </w:r>
      <w:r w:rsidR="00DB5C8C" w:rsidRPr="00E17510">
        <w:rPr>
          <w:color w:val="000000"/>
          <w:shd w:val="clear" w:color="auto" w:fill="FFFFFF"/>
        </w:rPr>
        <w:t>МФЦ.</w:t>
      </w:r>
    </w:p>
    <w:p w:rsidR="0076377F" w:rsidRPr="00E17510" w:rsidRDefault="00DB5C8C" w:rsidP="00FA25B3">
      <w:pPr>
        <w:pStyle w:val="a4"/>
        <w:spacing w:before="0" w:beforeAutospacing="0" w:after="0" w:afterAutospacing="0" w:line="360" w:lineRule="auto"/>
        <w:ind w:left="-426" w:firstLine="852"/>
        <w:jc w:val="both"/>
        <w:rPr>
          <w:shd w:val="clear" w:color="auto" w:fill="FFFFFF"/>
        </w:rPr>
      </w:pPr>
      <w:r w:rsidRPr="00E17510">
        <w:rPr>
          <w:shd w:val="clear" w:color="auto" w:fill="FFFFFF"/>
        </w:rPr>
        <w:t>Сегодня Россия находится в процессе присоединения к меморандуму Международной организации комиссий по ценным бумагам, которая объединяет национальные органы регулирования рынка ценных бумаг. Кроме того, было принято решение о переходе российских эмитентов ценных бумаг на международные стандарты финансовой отчетности. В числе приоритетов дальнейшей работы – признание иностранных депозитариев в качестве номинальных держателей по российскому праву и отмена ограничений на размещение и обращение российских эмиссионных ценных бумаг за границей.</w:t>
      </w:r>
    </w:p>
    <w:p w:rsidR="00D15FD1" w:rsidRPr="00E17510" w:rsidRDefault="00B76BDD" w:rsidP="00FA25B3">
      <w:pPr>
        <w:pStyle w:val="a4"/>
        <w:spacing w:before="0" w:beforeAutospacing="0" w:after="0" w:afterAutospacing="0" w:line="360" w:lineRule="auto"/>
        <w:ind w:left="-426" w:firstLine="852"/>
        <w:jc w:val="both"/>
        <w:textAlignment w:val="baseline"/>
        <w:rPr>
          <w:shd w:val="clear" w:color="auto" w:fill="FFFFFF"/>
        </w:rPr>
      </w:pPr>
      <w:r w:rsidRPr="00E17510">
        <w:rPr>
          <w:shd w:val="clear" w:color="auto" w:fill="FFFFFF"/>
        </w:rPr>
        <w:t>Президент отметил, что п</w:t>
      </w:r>
      <w:r w:rsidR="00D15FD1" w:rsidRPr="00E17510">
        <w:rPr>
          <w:shd w:val="clear" w:color="auto" w:fill="FFFFFF"/>
        </w:rPr>
        <w:t>олитическая ситуация, включая выборы, не скажется на планах по созданию МФЦ в Москве.</w:t>
      </w:r>
      <w:r w:rsidR="00DB5C8C" w:rsidRPr="00E17510">
        <w:rPr>
          <w:shd w:val="clear" w:color="auto" w:fill="FFFFFF"/>
        </w:rPr>
        <w:t xml:space="preserve"> </w:t>
      </w:r>
      <w:r w:rsidR="00D15FD1" w:rsidRPr="00E17510">
        <w:rPr>
          <w:shd w:val="clear" w:color="auto" w:fill="FFFFFF"/>
        </w:rPr>
        <w:t>По словам главы государства, «на любую работу накладывает отпечаток т</w:t>
      </w:r>
      <w:r w:rsidR="00DB5C8C" w:rsidRPr="00E17510">
        <w:rPr>
          <w:shd w:val="clear" w:color="auto" w:fill="FFFFFF"/>
        </w:rPr>
        <w:t>екущая политическая ситуация», однако</w:t>
      </w:r>
      <w:r w:rsidR="00D15FD1" w:rsidRPr="00E17510">
        <w:rPr>
          <w:shd w:val="clear" w:color="auto" w:fill="FFFFFF"/>
        </w:rPr>
        <w:t>, задача создания международного финансового центра является «долгосрочной и абсолютно приоритетной, и никем не может быть скорректирована».</w:t>
      </w:r>
    </w:p>
    <w:p w:rsidR="008F5F9C" w:rsidRDefault="005831A5" w:rsidP="00FA25B3">
      <w:pPr>
        <w:pStyle w:val="a4"/>
        <w:spacing w:before="0" w:beforeAutospacing="0" w:after="0" w:afterAutospacing="0" w:line="360" w:lineRule="auto"/>
        <w:ind w:left="-426" w:firstLine="852"/>
        <w:jc w:val="both"/>
        <w:textAlignment w:val="baseline"/>
        <w:rPr>
          <w:shd w:val="clear" w:color="auto" w:fill="FFFFFF"/>
        </w:rPr>
      </w:pPr>
      <w:r w:rsidRPr="00E17510">
        <w:rPr>
          <w:shd w:val="clear" w:color="auto" w:fill="FFFFFF"/>
        </w:rPr>
        <w:t xml:space="preserve">Подводя итог можно отметить, что  вопрос о формировании в Москве МФЦ то поднимался до уровня первоочередного, то опускался вниз. С 2010 года ведутся наиболее активные работы по данному проекту. Уже сформирована и одобрена Концепция развития, про Москву как о МФЦ говорят за рубежом, в международном рейтинге мировых финансовых центров Москва поднимается вверх, в то время как международно-признанные столицы или остаются на месте или же опускаются вниз, что говорит о том, что они теряют свое влияние. </w:t>
      </w:r>
    </w:p>
    <w:p w:rsidR="00E17510" w:rsidRPr="00E17510" w:rsidRDefault="00E17510" w:rsidP="00FA25B3">
      <w:pPr>
        <w:pStyle w:val="a4"/>
        <w:spacing w:before="0" w:beforeAutospacing="0" w:after="0" w:afterAutospacing="0" w:line="360" w:lineRule="auto"/>
        <w:ind w:left="-426" w:firstLine="852"/>
        <w:jc w:val="both"/>
        <w:textAlignment w:val="baseline"/>
        <w:rPr>
          <w:shd w:val="clear" w:color="auto" w:fill="FFFFFF"/>
        </w:rPr>
      </w:pPr>
    </w:p>
    <w:p w:rsidR="005831A5" w:rsidRPr="00E17510" w:rsidRDefault="005831A5" w:rsidP="00FA25B3">
      <w:pPr>
        <w:pStyle w:val="a4"/>
        <w:spacing w:before="0" w:beforeAutospacing="0" w:after="0" w:afterAutospacing="0" w:line="360" w:lineRule="auto"/>
        <w:ind w:left="-426" w:firstLine="852"/>
        <w:jc w:val="both"/>
        <w:textAlignment w:val="baseline"/>
        <w:rPr>
          <w:shd w:val="clear" w:color="auto" w:fill="FFFFFF"/>
        </w:rPr>
      </w:pPr>
    </w:p>
    <w:p w:rsidR="008F5F9C" w:rsidRPr="00E17510" w:rsidRDefault="008F5F9C" w:rsidP="008F5F9C">
      <w:pPr>
        <w:pStyle w:val="a8"/>
        <w:numPr>
          <w:ilvl w:val="0"/>
          <w:numId w:val="21"/>
        </w:numPr>
        <w:tabs>
          <w:tab w:val="left" w:pos="-426"/>
        </w:tabs>
        <w:spacing w:after="0" w:line="360" w:lineRule="auto"/>
        <w:jc w:val="center"/>
        <w:rPr>
          <w:rFonts w:ascii="Times New Roman" w:hAnsi="Times New Roman" w:cs="Times New Roman"/>
          <w:b/>
          <w:sz w:val="24"/>
          <w:szCs w:val="24"/>
        </w:rPr>
      </w:pPr>
      <w:r w:rsidRPr="00E17510">
        <w:rPr>
          <w:rFonts w:ascii="Times New Roman" w:eastAsia="Times New Roman" w:hAnsi="Times New Roman" w:cs="Times New Roman"/>
          <w:b/>
          <w:color w:val="000000" w:themeColor="text1"/>
          <w:sz w:val="24"/>
          <w:szCs w:val="24"/>
          <w:shd w:val="clear" w:color="auto" w:fill="FFFFFF"/>
        </w:rPr>
        <w:lastRenderedPageBreak/>
        <w:t>Направления развития Москвы для создания</w:t>
      </w:r>
      <w:r w:rsidR="00AA5488" w:rsidRPr="00E17510">
        <w:rPr>
          <w:rFonts w:ascii="Times New Roman" w:eastAsia="Times New Roman" w:hAnsi="Times New Roman" w:cs="Times New Roman"/>
          <w:b/>
          <w:color w:val="000000" w:themeColor="text1"/>
          <w:sz w:val="24"/>
          <w:szCs w:val="24"/>
          <w:shd w:val="clear" w:color="auto" w:fill="FFFFFF"/>
        </w:rPr>
        <w:t xml:space="preserve"> на ее базе</w:t>
      </w:r>
      <w:r w:rsidRPr="00E17510">
        <w:rPr>
          <w:rFonts w:ascii="Times New Roman" w:eastAsia="Times New Roman" w:hAnsi="Times New Roman" w:cs="Times New Roman"/>
          <w:b/>
          <w:color w:val="000000" w:themeColor="text1"/>
          <w:sz w:val="24"/>
          <w:szCs w:val="24"/>
          <w:shd w:val="clear" w:color="auto" w:fill="FFFFFF"/>
        </w:rPr>
        <w:t xml:space="preserve"> МФЦ</w:t>
      </w:r>
    </w:p>
    <w:p w:rsidR="008F5F9C" w:rsidRPr="00E17510" w:rsidRDefault="008F5F9C" w:rsidP="008F5F9C">
      <w:pPr>
        <w:pStyle w:val="a8"/>
        <w:spacing w:after="0" w:line="360" w:lineRule="auto"/>
        <w:ind w:right="-142"/>
        <w:rPr>
          <w:rFonts w:ascii="Times New Roman" w:hAnsi="Times New Roman" w:cs="Times New Roman"/>
          <w:b/>
          <w:bCs/>
          <w:sz w:val="24"/>
          <w:szCs w:val="24"/>
        </w:rPr>
      </w:pPr>
    </w:p>
    <w:p w:rsidR="008F5F9C" w:rsidRPr="00E17510" w:rsidRDefault="008F5F9C" w:rsidP="008F5F9C">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Основываясь на международном опыте можно сказать, что для создания МФЦ необходимо повышение конкурентоспособности сразу по нескольким критериям. Важным условием является осуществление комплекса мер по улучшению регулирования финансовых рынков и по развитию национального финансового рынка. </w:t>
      </w:r>
    </w:p>
    <w:p w:rsidR="005C469A" w:rsidRPr="00E17510" w:rsidRDefault="008F5F9C" w:rsidP="005C469A">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Принятая в России стратегия предполагает системное развитие всего российского рынка. В концеп</w:t>
      </w:r>
      <w:r w:rsidR="00E32EEF" w:rsidRPr="00E17510">
        <w:rPr>
          <w:rFonts w:ascii="Times New Roman" w:hAnsi="Times New Roman" w:cs="Times New Roman"/>
          <w:sz w:val="24"/>
          <w:szCs w:val="24"/>
        </w:rPr>
        <w:t>ции выделяют 2 стадии построения</w:t>
      </w:r>
      <w:r w:rsidRPr="00E17510">
        <w:rPr>
          <w:rFonts w:ascii="Times New Roman" w:hAnsi="Times New Roman" w:cs="Times New Roman"/>
          <w:sz w:val="24"/>
          <w:szCs w:val="24"/>
        </w:rPr>
        <w:t xml:space="preserve"> МФЦ</w:t>
      </w:r>
      <w:r w:rsidR="00E10265" w:rsidRPr="00E17510">
        <w:rPr>
          <w:rStyle w:val="a5"/>
          <w:rFonts w:ascii="Times New Roman" w:hAnsi="Times New Roman" w:cs="Times New Roman"/>
          <w:sz w:val="24"/>
          <w:szCs w:val="24"/>
        </w:rPr>
        <w:footnoteReference w:id="5"/>
      </w:r>
      <w:r w:rsidRPr="00E17510">
        <w:rPr>
          <w:rFonts w:ascii="Times New Roman" w:hAnsi="Times New Roman" w:cs="Times New Roman"/>
          <w:sz w:val="24"/>
          <w:szCs w:val="24"/>
        </w:rPr>
        <w:t>:</w:t>
      </w:r>
    </w:p>
    <w:p w:rsidR="005C469A" w:rsidRPr="00E17510" w:rsidRDefault="008F5F9C" w:rsidP="008F5F9C">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1 стадия</w:t>
      </w:r>
    </w:p>
    <w:p w:rsidR="008F5F9C" w:rsidRPr="00E17510" w:rsidRDefault="008F5F9C" w:rsidP="008F5F9C">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2008-2010: развитие национального фондового рынка и его интеграция в региональную финансовую инфраструктуру. Российский финансовый рынок становится локальным МФЦ, способным предоставлять трансграничные финансовые услуги, – безусловным лидером в России и странах СНГ.</w:t>
      </w:r>
    </w:p>
    <w:p w:rsidR="008F5F9C" w:rsidRPr="00E17510" w:rsidRDefault="008F5F9C" w:rsidP="008F5F9C">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2 стадия</w:t>
      </w:r>
    </w:p>
    <w:p w:rsidR="008F5F9C" w:rsidRPr="00E17510" w:rsidRDefault="008F5F9C" w:rsidP="008F5F9C">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2010-2012: достижение высокого уровня конкурентоспособности на глобальном уровне, прежде всего по сравнению с Шанхаем и Мумбаи. Российский финансовый рынок становится региональным МФЦ, одним из ведущих центров на евроазиатском пространстве.</w:t>
      </w:r>
    </w:p>
    <w:p w:rsidR="008F5F9C" w:rsidRPr="00E17510" w:rsidRDefault="008F5F9C" w:rsidP="008F5F9C">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Данные сроки вызывают большие сомнения, 5-летний период это слишком мало для такой глобальной цели, даже принимая во внимание потенциал российской экономики. Лондону для создания своего международного финансового рынка потребовалось несколько столетий, рынки Нью-Йорка и Токио  формировались около 100 лет. Конечно, сейчас эти процессы проходят куда быстрее, но 5-летний срок это пока что нереально. В России существуют фактически все аспекты для формирования МФЦ, и очень многое в них подлежит переделке, а переделывать старое на новое всегда очень сложно и это отнимает много времени.</w:t>
      </w:r>
    </w:p>
    <w:p w:rsidR="008F5F9C" w:rsidRPr="00E17510" w:rsidRDefault="008F5F9C" w:rsidP="008F5F9C">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За последние годы в России осуществлялись реформы, способствующие развитию МФЦ, например такие как:</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создание конкурентоспособного налогового режима;</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проведение либерализации миграционного законодательства;</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переход к планированию Москвы на уровне агломерации;</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создание Таможенного Союза и работа над Единым экономическим пространством;</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успешные проекты по интеграции с европейскими странами;</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либерализация счета капитальных операций;</w:t>
      </w:r>
    </w:p>
    <w:p w:rsidR="008F5F9C" w:rsidRPr="00E17510" w:rsidRDefault="008F5F9C" w:rsidP="008F5F9C">
      <w:pPr>
        <w:autoSpaceDE w:val="0"/>
        <w:autoSpaceDN w:val="0"/>
        <w:adjustRightInd w:val="0"/>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создание инновационного центра «Сколково».</w:t>
      </w:r>
    </w:p>
    <w:p w:rsidR="008F5F9C" w:rsidRPr="00E17510" w:rsidRDefault="008F5F9C" w:rsidP="008F5F9C">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lastRenderedPageBreak/>
        <w:t>Эти меры, безусловно, приблизили Москву к поставленной цели, но еще многие проблемы предстоит решить:</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негибкость законодательства и регулятивные пробелы;</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недоверие бизнеса к правоохранительным органам и судебной системе;</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неразвитость городской бизнес-инфраструктуры;</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неблагоприятное восприятие города как среды для ведения бизнеса;</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сложный доступ к глобальным финансовым специалистам;</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спектр финансовых услуг, глубина финансового рынка;</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прозрачность регулирования;</w:t>
      </w:r>
    </w:p>
    <w:p w:rsidR="008F5F9C" w:rsidRPr="00E17510" w:rsidRDefault="008F5F9C" w:rsidP="008F5F9C">
      <w:pPr>
        <w:spacing w:after="0" w:line="360" w:lineRule="auto"/>
        <w:ind w:left="-426"/>
        <w:jc w:val="both"/>
        <w:rPr>
          <w:rFonts w:ascii="Times New Roman" w:hAnsi="Times New Roman" w:cs="Times New Roman"/>
          <w:sz w:val="24"/>
          <w:szCs w:val="24"/>
        </w:rPr>
      </w:pPr>
      <w:r w:rsidRPr="00E17510">
        <w:rPr>
          <w:rFonts w:ascii="Times New Roman" w:hAnsi="Times New Roman" w:cs="Times New Roman"/>
          <w:sz w:val="24"/>
          <w:szCs w:val="24"/>
        </w:rPr>
        <w:t>- безопасность и комфорт жизни.</w:t>
      </w:r>
    </w:p>
    <w:p w:rsidR="008F5F9C" w:rsidRPr="00E17510" w:rsidRDefault="008F5F9C" w:rsidP="008F5F9C">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Не так давно была создана Рабочая группа по созданию МФЦ в России в ее первоочередные задачи на данный момент входит упрощение системы налогообложения, разрешение финансовых споров, осуществление мер по достижению прозрачности компаний, получение членства в Международной организации комиссий по ценным бумагам. Сейчас о ее работе можно судить по таким мероприятиям как разработка основных положений закона «О центральном депозитарии», подготовка проекта поправок в Гражданский Кодекс и разработка первоначального проекта поправок в налоговое законодательство, а также разработка закона «О клиринге и клиринговой деятельности», который уже одобрен.</w:t>
      </w:r>
    </w:p>
    <w:p w:rsidR="008F5F9C" w:rsidRPr="00E17510" w:rsidRDefault="008F5F9C" w:rsidP="008F5F9C">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Сейчас ключевыми темами в вопросе о формировании МФЦ в Москве являются слияние бирж ММВБ и РТС, реформа Гражданского Кодекса, информирование инвесторов внутри бизнеса, создание института независимых директоров и центрального депозитария</w:t>
      </w:r>
      <w:r w:rsidR="00E10265" w:rsidRPr="00E17510">
        <w:rPr>
          <w:rStyle w:val="a5"/>
          <w:rFonts w:ascii="Times New Roman" w:hAnsi="Times New Roman" w:cs="Times New Roman"/>
          <w:sz w:val="24"/>
          <w:szCs w:val="24"/>
        </w:rPr>
        <w:footnoteReference w:id="6"/>
      </w:r>
      <w:r w:rsidRPr="00E17510">
        <w:rPr>
          <w:rFonts w:ascii="Times New Roman" w:hAnsi="Times New Roman" w:cs="Times New Roman"/>
          <w:sz w:val="24"/>
          <w:szCs w:val="24"/>
        </w:rPr>
        <w:t>. Рассмотрим более подробно эти направления.</w:t>
      </w:r>
    </w:p>
    <w:p w:rsidR="008F5F9C" w:rsidRPr="00E17510" w:rsidRDefault="008F5F9C" w:rsidP="008F5F9C">
      <w:pPr>
        <w:pStyle w:val="a8"/>
        <w:numPr>
          <w:ilvl w:val="0"/>
          <w:numId w:val="4"/>
        </w:numPr>
        <w:tabs>
          <w:tab w:val="left" w:pos="426"/>
        </w:tabs>
        <w:spacing w:after="0" w:line="360" w:lineRule="auto"/>
        <w:ind w:left="-426" w:firstLine="852"/>
        <w:jc w:val="both"/>
        <w:rPr>
          <w:rFonts w:ascii="Times New Roman" w:eastAsia="Times New Roman" w:hAnsi="Times New Roman" w:cs="Times New Roman"/>
          <w:color w:val="000000" w:themeColor="text1"/>
          <w:sz w:val="24"/>
          <w:szCs w:val="24"/>
          <w:shd w:val="clear" w:color="auto" w:fill="FFFFFF"/>
        </w:rPr>
      </w:pPr>
      <w:r w:rsidRPr="00E17510">
        <w:rPr>
          <w:rFonts w:ascii="Times New Roman" w:eastAsia="Times New Roman" w:hAnsi="Times New Roman" w:cs="Times New Roman"/>
          <w:color w:val="000000" w:themeColor="text1"/>
          <w:sz w:val="24"/>
          <w:szCs w:val="24"/>
          <w:shd w:val="clear" w:color="auto" w:fill="FFFFFF"/>
        </w:rPr>
        <w:t>Слияние бирж ММВБ и РТС</w:t>
      </w:r>
      <w:r w:rsidR="00AA5488" w:rsidRPr="00E17510">
        <w:rPr>
          <w:rStyle w:val="a5"/>
          <w:rFonts w:ascii="Times New Roman" w:eastAsia="Times New Roman" w:hAnsi="Times New Roman" w:cs="Times New Roman"/>
          <w:color w:val="000000" w:themeColor="text1"/>
          <w:sz w:val="24"/>
          <w:szCs w:val="24"/>
          <w:shd w:val="clear" w:color="auto" w:fill="FFFFFF"/>
        </w:rPr>
        <w:footnoteReference w:id="7"/>
      </w:r>
    </w:p>
    <w:p w:rsidR="008F5F9C" w:rsidRPr="00E17510" w:rsidRDefault="008F5F9C" w:rsidP="008F5F9C">
      <w:pPr>
        <w:spacing w:after="0" w:line="360" w:lineRule="auto"/>
        <w:ind w:left="-426" w:firstLine="852"/>
        <w:jc w:val="both"/>
        <w:rPr>
          <w:rStyle w:val="apple-style-span"/>
          <w:rFonts w:ascii="Times New Roman" w:hAnsi="Times New Roman" w:cs="Times New Roman"/>
          <w:color w:val="000000" w:themeColor="text1"/>
          <w:sz w:val="24"/>
          <w:szCs w:val="24"/>
        </w:rPr>
      </w:pPr>
      <w:r w:rsidRPr="00E17510">
        <w:rPr>
          <w:rFonts w:ascii="Times New Roman" w:eastAsia="Times New Roman" w:hAnsi="Times New Roman" w:cs="Times New Roman"/>
          <w:color w:val="000000" w:themeColor="text1"/>
          <w:sz w:val="24"/>
          <w:szCs w:val="24"/>
          <w:shd w:val="clear" w:color="auto" w:fill="FFFFFF"/>
        </w:rPr>
        <w:t>Сейчас идет бурное обсуждение слияния таких значимых бирж как РТС и ММВБ. С их объединением автоматически повысится ликвидность и снизятся риски, кроме того, крупной бирже с высокой концентрацией финансовых услуг легче завоевать доверие, а именно доверия не хватает Москве для превращения в мировой финансовый центр.</w:t>
      </w:r>
      <w:r w:rsidRPr="00E17510">
        <w:rPr>
          <w:rStyle w:val="a3"/>
          <w:rFonts w:ascii="Times New Roman" w:hAnsi="Times New Roman" w:cs="Times New Roman"/>
          <w:color w:val="000000" w:themeColor="text1"/>
          <w:sz w:val="24"/>
          <w:szCs w:val="24"/>
          <w:u w:val="none"/>
          <w:shd w:val="clear" w:color="auto" w:fill="FFFFFF"/>
        </w:rPr>
        <w:t xml:space="preserve"> </w:t>
      </w:r>
      <w:r w:rsidRPr="00E17510">
        <w:rPr>
          <w:rStyle w:val="apple-style-span"/>
          <w:rFonts w:ascii="Times New Roman" w:hAnsi="Times New Roman" w:cs="Times New Roman"/>
          <w:color w:val="000000" w:themeColor="text1"/>
          <w:sz w:val="24"/>
          <w:szCs w:val="24"/>
          <w:shd w:val="clear" w:color="auto" w:fill="FFFFFF"/>
        </w:rPr>
        <w:t>Для России две биржи - возможно, многовато. С точки зрения повышения привлекательности российского рынка объединение будет полезным</w:t>
      </w:r>
      <w:r w:rsidRPr="00E17510">
        <w:rPr>
          <w:rFonts w:ascii="Times New Roman" w:hAnsi="Times New Roman" w:cs="Times New Roman"/>
          <w:color w:val="000000" w:themeColor="text1"/>
          <w:sz w:val="24"/>
          <w:szCs w:val="24"/>
          <w:bdr w:val="none" w:sz="0" w:space="0" w:color="auto" w:frame="1"/>
        </w:rPr>
        <w:t xml:space="preserve">. В таком слияние есть как плюсы, так и минусы. </w:t>
      </w:r>
      <w:r w:rsidRPr="00E17510">
        <w:rPr>
          <w:rStyle w:val="apple-style-span"/>
          <w:rFonts w:ascii="Times New Roman" w:hAnsi="Times New Roman" w:cs="Times New Roman"/>
          <w:color w:val="000000" w:themeColor="text1"/>
          <w:sz w:val="24"/>
          <w:szCs w:val="24"/>
        </w:rPr>
        <w:t xml:space="preserve">Плюсами можно назвать то, что появится возможность создать единый расчетный депозитарий, единая биржа будет более капитализированной и по объемам торгов значительно приблизится к мировым лидерам. Обе эти биржи тратили много усилий и денег на конкуренцию между собой, в случае их объединения эти усилия и средства будут тратиться более разумно. </w:t>
      </w:r>
    </w:p>
    <w:p w:rsidR="008F5F9C" w:rsidRPr="00E17510" w:rsidRDefault="008F5F9C" w:rsidP="008F5F9C">
      <w:pPr>
        <w:spacing w:after="0" w:line="360" w:lineRule="auto"/>
        <w:ind w:left="-426" w:firstLine="852"/>
        <w:jc w:val="both"/>
        <w:rPr>
          <w:rStyle w:val="apple-style-span"/>
          <w:rFonts w:ascii="Times New Roman" w:hAnsi="Times New Roman" w:cs="Times New Roman"/>
          <w:color w:val="000000" w:themeColor="text1"/>
          <w:sz w:val="24"/>
          <w:szCs w:val="24"/>
        </w:rPr>
      </w:pPr>
      <w:r w:rsidRPr="00E17510">
        <w:rPr>
          <w:rStyle w:val="apple-style-span"/>
          <w:rFonts w:ascii="Times New Roman" w:hAnsi="Times New Roman" w:cs="Times New Roman"/>
          <w:color w:val="000000" w:themeColor="text1"/>
          <w:sz w:val="24"/>
          <w:szCs w:val="24"/>
        </w:rPr>
        <w:lastRenderedPageBreak/>
        <w:t xml:space="preserve">Считается, что слияние приведет к отсутствию внутренней конкуренции, и как следствие, к замедлению темпа продуктивного развития. Также можно отметить, что ММВБ станет монополистом, у которого появится возможность повышать тарифы без оглядки на внутреннюю конкуренцию. </w:t>
      </w:r>
    </w:p>
    <w:p w:rsidR="008F5F9C" w:rsidRPr="00E17510" w:rsidRDefault="008F5F9C" w:rsidP="008F5F9C">
      <w:pPr>
        <w:pStyle w:val="a8"/>
        <w:numPr>
          <w:ilvl w:val="0"/>
          <w:numId w:val="4"/>
        </w:numPr>
        <w:tabs>
          <w:tab w:val="left" w:pos="426"/>
        </w:tabs>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Реформа Гражданского кодекса</w:t>
      </w:r>
      <w:r w:rsidR="00AA5488" w:rsidRPr="00E17510">
        <w:rPr>
          <w:rStyle w:val="a5"/>
          <w:rFonts w:ascii="Times New Roman" w:hAnsi="Times New Roman" w:cs="Times New Roman"/>
          <w:color w:val="000000" w:themeColor="text1"/>
          <w:sz w:val="24"/>
          <w:szCs w:val="24"/>
        </w:rPr>
        <w:footnoteReference w:id="8"/>
      </w:r>
    </w:p>
    <w:p w:rsidR="008F5F9C" w:rsidRPr="00E17510" w:rsidRDefault="008F5F9C" w:rsidP="008F5F9C">
      <w:pPr>
        <w:pStyle w:val="a8"/>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Подготовка в соответствии с названной Концепцией проекта закона о внесении изменений в Гражданский кодекс (ГК) ведется в семи направлениях:</w:t>
      </w:r>
    </w:p>
    <w:p w:rsidR="008F5F9C" w:rsidRPr="00E17510" w:rsidRDefault="008F5F9C" w:rsidP="008F5F9C">
      <w:pPr>
        <w:spacing w:after="0" w:line="360" w:lineRule="auto"/>
        <w:ind w:left="-426"/>
        <w:jc w:val="both"/>
        <w:rPr>
          <w:rFonts w:ascii="Times New Roman" w:eastAsia="Times New Roman" w:hAnsi="Times New Roman" w:cs="Times New Roman"/>
          <w:color w:val="000000"/>
          <w:sz w:val="24"/>
          <w:szCs w:val="24"/>
          <w:shd w:val="clear" w:color="auto" w:fill="FBF3E6"/>
          <w:lang w:eastAsia="ru-RU"/>
        </w:rPr>
      </w:pPr>
      <w:r w:rsidRPr="00E17510">
        <w:rPr>
          <w:rFonts w:ascii="Times New Roman" w:eastAsia="Times New Roman" w:hAnsi="Times New Roman" w:cs="Times New Roman"/>
          <w:bCs/>
          <w:color w:val="000000"/>
          <w:sz w:val="24"/>
          <w:szCs w:val="24"/>
          <w:lang w:eastAsia="ru-RU"/>
        </w:rPr>
        <w:t>- по общим положениям ГК</w:t>
      </w:r>
      <w:r w:rsidRPr="00E17510">
        <w:rPr>
          <w:rFonts w:ascii="Times New Roman" w:eastAsia="Times New Roman" w:hAnsi="Times New Roman" w:cs="Times New Roman"/>
          <w:color w:val="000000"/>
          <w:sz w:val="24"/>
          <w:szCs w:val="24"/>
          <w:lang w:eastAsia="ru-RU"/>
        </w:rPr>
        <w:t> </w:t>
      </w:r>
    </w:p>
    <w:p w:rsidR="008F5F9C" w:rsidRPr="00E17510" w:rsidRDefault="008F5F9C" w:rsidP="008F5F9C">
      <w:pPr>
        <w:spacing w:after="0" w:line="360" w:lineRule="auto"/>
        <w:ind w:left="-426"/>
        <w:jc w:val="both"/>
        <w:rPr>
          <w:rFonts w:ascii="Times New Roman" w:eastAsia="Times New Roman" w:hAnsi="Times New Roman" w:cs="Times New Roman"/>
          <w:color w:val="000000"/>
          <w:sz w:val="24"/>
          <w:szCs w:val="24"/>
          <w:shd w:val="clear" w:color="auto" w:fill="FBF3E6"/>
          <w:lang w:eastAsia="ru-RU"/>
        </w:rPr>
      </w:pPr>
      <w:r w:rsidRPr="00E17510">
        <w:rPr>
          <w:rFonts w:ascii="Times New Roman" w:eastAsia="Times New Roman" w:hAnsi="Times New Roman" w:cs="Times New Roman"/>
          <w:bCs/>
          <w:color w:val="000000"/>
          <w:sz w:val="24"/>
          <w:szCs w:val="24"/>
          <w:lang w:eastAsia="ru-RU"/>
        </w:rPr>
        <w:t>- по законодательству о юридических лицах</w:t>
      </w:r>
      <w:r w:rsidRPr="00E17510">
        <w:rPr>
          <w:rFonts w:ascii="Times New Roman" w:eastAsia="Times New Roman" w:hAnsi="Times New Roman" w:cs="Times New Roman"/>
          <w:color w:val="000000"/>
          <w:sz w:val="24"/>
          <w:szCs w:val="24"/>
          <w:lang w:eastAsia="ru-RU"/>
        </w:rPr>
        <w:t> </w:t>
      </w:r>
    </w:p>
    <w:p w:rsidR="008F5F9C" w:rsidRPr="00E17510" w:rsidRDefault="008F5F9C" w:rsidP="008F5F9C">
      <w:pPr>
        <w:spacing w:after="0" w:line="360" w:lineRule="auto"/>
        <w:ind w:left="-426"/>
        <w:jc w:val="both"/>
        <w:rPr>
          <w:rFonts w:ascii="Times New Roman" w:eastAsia="Times New Roman" w:hAnsi="Times New Roman" w:cs="Times New Roman"/>
          <w:color w:val="000000"/>
          <w:sz w:val="24"/>
          <w:szCs w:val="24"/>
          <w:shd w:val="clear" w:color="auto" w:fill="FBF3E6"/>
          <w:lang w:eastAsia="ru-RU"/>
        </w:rPr>
      </w:pPr>
      <w:r w:rsidRPr="00E17510">
        <w:rPr>
          <w:rFonts w:ascii="Times New Roman" w:eastAsia="Times New Roman" w:hAnsi="Times New Roman" w:cs="Times New Roman"/>
          <w:bCs/>
          <w:color w:val="000000"/>
          <w:sz w:val="24"/>
          <w:szCs w:val="24"/>
          <w:lang w:eastAsia="ru-RU"/>
        </w:rPr>
        <w:t>- по законодательству о вещных правах</w:t>
      </w:r>
      <w:r w:rsidRPr="00E17510">
        <w:rPr>
          <w:rFonts w:ascii="Times New Roman" w:eastAsia="Times New Roman" w:hAnsi="Times New Roman" w:cs="Times New Roman"/>
          <w:color w:val="000000"/>
          <w:sz w:val="24"/>
          <w:szCs w:val="24"/>
          <w:lang w:eastAsia="ru-RU"/>
        </w:rPr>
        <w:t> </w:t>
      </w:r>
    </w:p>
    <w:p w:rsidR="008F5F9C" w:rsidRPr="00E17510" w:rsidRDefault="008F5F9C" w:rsidP="008F5F9C">
      <w:pPr>
        <w:spacing w:after="0" w:line="360" w:lineRule="auto"/>
        <w:ind w:left="-426"/>
        <w:jc w:val="both"/>
        <w:rPr>
          <w:rFonts w:ascii="Times New Roman" w:eastAsia="Times New Roman" w:hAnsi="Times New Roman" w:cs="Times New Roman"/>
          <w:color w:val="000000"/>
          <w:sz w:val="24"/>
          <w:szCs w:val="24"/>
          <w:shd w:val="clear" w:color="auto" w:fill="FBF3E6"/>
          <w:lang w:eastAsia="ru-RU"/>
        </w:rPr>
      </w:pPr>
      <w:r w:rsidRPr="00E17510">
        <w:rPr>
          <w:rFonts w:ascii="Times New Roman" w:eastAsia="Times New Roman" w:hAnsi="Times New Roman" w:cs="Times New Roman"/>
          <w:bCs/>
          <w:color w:val="000000"/>
          <w:sz w:val="24"/>
          <w:szCs w:val="24"/>
          <w:lang w:eastAsia="ru-RU"/>
        </w:rPr>
        <w:t>- по законодательству об обязательствах (общие положения)</w:t>
      </w:r>
      <w:r w:rsidRPr="00E17510">
        <w:rPr>
          <w:rFonts w:ascii="Times New Roman" w:eastAsia="Times New Roman" w:hAnsi="Times New Roman" w:cs="Times New Roman"/>
          <w:color w:val="000000"/>
          <w:sz w:val="24"/>
          <w:szCs w:val="24"/>
          <w:lang w:eastAsia="ru-RU"/>
        </w:rPr>
        <w:t> </w:t>
      </w:r>
    </w:p>
    <w:p w:rsidR="008F5F9C" w:rsidRPr="00E17510" w:rsidRDefault="008F5F9C" w:rsidP="008F5F9C">
      <w:pPr>
        <w:spacing w:after="0" w:line="360" w:lineRule="auto"/>
        <w:ind w:left="-426"/>
        <w:jc w:val="both"/>
        <w:rPr>
          <w:rFonts w:ascii="Times New Roman" w:eastAsia="Times New Roman" w:hAnsi="Times New Roman" w:cs="Times New Roman"/>
          <w:color w:val="000000"/>
          <w:sz w:val="24"/>
          <w:szCs w:val="24"/>
          <w:shd w:val="clear" w:color="auto" w:fill="FBF3E6"/>
          <w:lang w:eastAsia="ru-RU"/>
        </w:rPr>
      </w:pPr>
      <w:r w:rsidRPr="00E17510">
        <w:rPr>
          <w:rFonts w:ascii="Times New Roman" w:eastAsia="Times New Roman" w:hAnsi="Times New Roman" w:cs="Times New Roman"/>
          <w:bCs/>
          <w:color w:val="000000"/>
          <w:sz w:val="24"/>
          <w:szCs w:val="24"/>
          <w:lang w:eastAsia="ru-RU"/>
        </w:rPr>
        <w:t>- по законодательству о ценных бумагах и финансовых рынках</w:t>
      </w:r>
      <w:r w:rsidRPr="00E17510">
        <w:rPr>
          <w:rFonts w:ascii="Times New Roman" w:eastAsia="Times New Roman" w:hAnsi="Times New Roman" w:cs="Times New Roman"/>
          <w:color w:val="000000"/>
          <w:sz w:val="24"/>
          <w:szCs w:val="24"/>
          <w:lang w:eastAsia="ru-RU"/>
        </w:rPr>
        <w:t> </w:t>
      </w:r>
    </w:p>
    <w:p w:rsidR="008F5F9C" w:rsidRPr="00E17510" w:rsidRDefault="008F5F9C" w:rsidP="008F5F9C">
      <w:pPr>
        <w:spacing w:after="0" w:line="360" w:lineRule="auto"/>
        <w:ind w:left="-426"/>
        <w:jc w:val="both"/>
        <w:rPr>
          <w:rFonts w:ascii="Times New Roman" w:eastAsia="Times New Roman" w:hAnsi="Times New Roman" w:cs="Times New Roman"/>
          <w:color w:val="000000"/>
          <w:sz w:val="24"/>
          <w:szCs w:val="24"/>
          <w:shd w:val="clear" w:color="auto" w:fill="FBF3E6"/>
          <w:lang w:eastAsia="ru-RU"/>
        </w:rPr>
      </w:pPr>
      <w:r w:rsidRPr="00E17510">
        <w:rPr>
          <w:rFonts w:ascii="Times New Roman" w:eastAsia="Times New Roman" w:hAnsi="Times New Roman" w:cs="Times New Roman"/>
          <w:bCs/>
          <w:color w:val="000000"/>
          <w:sz w:val="24"/>
          <w:szCs w:val="24"/>
          <w:lang w:eastAsia="ru-RU"/>
        </w:rPr>
        <w:t>- по законодательству о международном частном праве</w:t>
      </w:r>
      <w:r w:rsidRPr="00E17510">
        <w:rPr>
          <w:rFonts w:ascii="Times New Roman" w:eastAsia="Times New Roman" w:hAnsi="Times New Roman" w:cs="Times New Roman"/>
          <w:color w:val="000000"/>
          <w:sz w:val="24"/>
          <w:szCs w:val="24"/>
          <w:lang w:eastAsia="ru-RU"/>
        </w:rPr>
        <w:t> </w:t>
      </w:r>
    </w:p>
    <w:p w:rsidR="008F5F9C" w:rsidRPr="00E17510" w:rsidRDefault="008F5F9C" w:rsidP="008F5F9C">
      <w:pPr>
        <w:spacing w:after="0" w:line="360" w:lineRule="auto"/>
        <w:ind w:left="-426"/>
        <w:jc w:val="both"/>
        <w:rPr>
          <w:rFonts w:ascii="Times New Roman" w:eastAsia="Times New Roman" w:hAnsi="Times New Roman" w:cs="Times New Roman"/>
          <w:color w:val="000000"/>
          <w:sz w:val="24"/>
          <w:szCs w:val="24"/>
          <w:lang w:eastAsia="ru-RU"/>
        </w:rPr>
      </w:pPr>
      <w:r w:rsidRPr="00E17510">
        <w:rPr>
          <w:rFonts w:ascii="Times New Roman" w:eastAsia="Times New Roman" w:hAnsi="Times New Roman" w:cs="Times New Roman"/>
          <w:bCs/>
          <w:color w:val="000000"/>
          <w:sz w:val="24"/>
          <w:szCs w:val="24"/>
          <w:lang w:eastAsia="ru-RU"/>
        </w:rPr>
        <w:t>- по законодательству об интеллектуальных правах</w:t>
      </w:r>
      <w:r w:rsidRPr="00E17510">
        <w:rPr>
          <w:rFonts w:ascii="Times New Roman" w:eastAsia="Times New Roman" w:hAnsi="Times New Roman" w:cs="Times New Roman"/>
          <w:color w:val="000000"/>
          <w:sz w:val="24"/>
          <w:szCs w:val="24"/>
          <w:lang w:eastAsia="ru-RU"/>
        </w:rPr>
        <w:t> </w:t>
      </w:r>
    </w:p>
    <w:p w:rsidR="008F5F9C" w:rsidRPr="00E17510" w:rsidRDefault="008F5F9C" w:rsidP="008F5F9C">
      <w:pPr>
        <w:spacing w:after="0" w:line="360" w:lineRule="auto"/>
        <w:ind w:left="-426" w:firstLine="852"/>
        <w:jc w:val="both"/>
        <w:rPr>
          <w:rFonts w:ascii="Times New Roman" w:eastAsia="Times New Roman" w:hAnsi="Times New Roman" w:cs="Times New Roman"/>
          <w:color w:val="000000"/>
          <w:sz w:val="24"/>
          <w:szCs w:val="24"/>
          <w:lang w:eastAsia="ru-RU"/>
        </w:rPr>
      </w:pPr>
      <w:r w:rsidRPr="00E17510">
        <w:rPr>
          <w:rFonts w:ascii="Times New Roman" w:eastAsia="Times New Roman" w:hAnsi="Times New Roman" w:cs="Times New Roman"/>
          <w:color w:val="000000"/>
          <w:sz w:val="24"/>
          <w:szCs w:val="24"/>
          <w:lang w:eastAsia="ru-RU"/>
        </w:rPr>
        <w:t>Вот некоторые изменения, которые прописаны в новом ГК:</w:t>
      </w:r>
    </w:p>
    <w:p w:rsidR="008F5F9C" w:rsidRPr="00E17510" w:rsidRDefault="008F5F9C" w:rsidP="008F5F9C">
      <w:pPr>
        <w:spacing w:after="0" w:line="360" w:lineRule="auto"/>
        <w:ind w:left="-426" w:firstLine="852"/>
        <w:jc w:val="both"/>
        <w:rPr>
          <w:rStyle w:val="apple-style-span"/>
          <w:rFonts w:ascii="Times New Roman" w:hAnsi="Times New Roman" w:cs="Times New Roman"/>
          <w:color w:val="000000"/>
          <w:sz w:val="24"/>
          <w:szCs w:val="24"/>
          <w:shd w:val="clear" w:color="auto" w:fill="FFFFFF"/>
        </w:rPr>
      </w:pPr>
      <w:r w:rsidRPr="00E17510">
        <w:rPr>
          <w:rStyle w:val="apple-style-span"/>
          <w:rFonts w:ascii="Times New Roman" w:hAnsi="Times New Roman" w:cs="Times New Roman"/>
          <w:color w:val="000000"/>
          <w:sz w:val="24"/>
          <w:szCs w:val="24"/>
          <w:shd w:val="clear" w:color="auto" w:fill="FFFFFF"/>
        </w:rPr>
        <w:t>Увеличить минимальный размер уставного капитала хозяйственного общества</w:t>
      </w:r>
      <w:r w:rsidRPr="00E17510">
        <w:rPr>
          <w:rFonts w:ascii="Times New Roman" w:hAnsi="Times New Roman" w:cs="Times New Roman"/>
          <w:color w:val="000000"/>
          <w:sz w:val="24"/>
          <w:szCs w:val="24"/>
          <w:shd w:val="clear" w:color="auto" w:fill="FFFFFF"/>
        </w:rPr>
        <w:t xml:space="preserve">. </w:t>
      </w:r>
      <w:r w:rsidRPr="00E17510">
        <w:rPr>
          <w:rStyle w:val="apple-style-span"/>
          <w:rFonts w:ascii="Times New Roman" w:hAnsi="Times New Roman" w:cs="Times New Roman"/>
          <w:color w:val="000000"/>
          <w:sz w:val="24"/>
          <w:szCs w:val="24"/>
          <w:shd w:val="clear" w:color="auto" w:fill="FFFFFF"/>
        </w:rPr>
        <w:t xml:space="preserve">По мнению авторов это станет действенной мерой, направленной на борьбу с фирмами-однодневками. В качестве аргументов в пользу отказа от увеличения уставного капитала указываются сложности, с которыми столкнутся предприятия малого бизнеса в регионах, а также отсутствие действенных последствий для фирм-однодневок, для которых увеличение уставного капитала не станет серьезным препятствием при регистрации. </w:t>
      </w:r>
    </w:p>
    <w:p w:rsidR="008F5F9C" w:rsidRPr="00E17510" w:rsidRDefault="008F5F9C" w:rsidP="008F5F9C">
      <w:pPr>
        <w:spacing w:after="0" w:line="360" w:lineRule="auto"/>
        <w:ind w:left="-426" w:firstLine="852"/>
        <w:jc w:val="both"/>
        <w:rPr>
          <w:rFonts w:ascii="Times New Roman" w:hAnsi="Times New Roman" w:cs="Times New Roman"/>
          <w:color w:val="000000"/>
          <w:sz w:val="24"/>
          <w:szCs w:val="24"/>
          <w:shd w:val="clear" w:color="auto" w:fill="FFFFFF"/>
        </w:rPr>
      </w:pPr>
      <w:r w:rsidRPr="00E17510">
        <w:rPr>
          <w:rStyle w:val="apple-style-span"/>
          <w:rFonts w:ascii="Times New Roman" w:hAnsi="Times New Roman" w:cs="Times New Roman"/>
          <w:color w:val="000000"/>
          <w:sz w:val="24"/>
          <w:szCs w:val="24"/>
          <w:shd w:val="clear" w:color="auto" w:fill="FFFFFF"/>
        </w:rPr>
        <w:t>Увеличить ответственность за недобросовестное ведение переговоров, направленных на заключение договора. Эта статья предполагает введение внедоговорной ответственности сторон при недобросовестном ведении переговоров и, в конечном итоге, отказ от его заключения. Основной смысл возражений по этому вопросу сводится к тому, что применение подобной нормы будет затруднено вследствие сложности определения доказательной базы при недобросовестном поведении контрагента.</w:t>
      </w:r>
      <w:r w:rsidRPr="00E17510">
        <w:rPr>
          <w:rFonts w:ascii="Times New Roman" w:hAnsi="Times New Roman" w:cs="Times New Roman"/>
          <w:color w:val="000000"/>
          <w:sz w:val="24"/>
          <w:szCs w:val="24"/>
          <w:shd w:val="clear" w:color="auto" w:fill="FFFFFF"/>
        </w:rPr>
        <w:t xml:space="preserve"> Из положительных моментов можно выделить то, что у </w:t>
      </w:r>
      <w:r w:rsidRPr="00E17510">
        <w:rPr>
          <w:rStyle w:val="apple-style-span"/>
          <w:rFonts w:ascii="Times New Roman" w:hAnsi="Times New Roman" w:cs="Times New Roman"/>
          <w:color w:val="000000"/>
          <w:sz w:val="24"/>
          <w:szCs w:val="24"/>
          <w:shd w:val="clear" w:color="auto" w:fill="FFFFFF"/>
        </w:rPr>
        <w:t>сторон появится возможность требовать возмещения убытков в случае раскрытия конфендициальной информации, полученной при проведении переговоров.</w:t>
      </w:r>
    </w:p>
    <w:p w:rsidR="008F5F9C" w:rsidRPr="00E17510" w:rsidRDefault="008F5F9C" w:rsidP="008F5F9C">
      <w:pPr>
        <w:spacing w:after="0" w:line="360" w:lineRule="auto"/>
        <w:ind w:left="-426" w:firstLine="852"/>
        <w:jc w:val="both"/>
        <w:rPr>
          <w:rFonts w:ascii="Times New Roman" w:hAnsi="Times New Roman" w:cs="Times New Roman"/>
          <w:color w:val="000000"/>
          <w:sz w:val="24"/>
          <w:szCs w:val="24"/>
          <w:shd w:val="clear" w:color="auto" w:fill="FFFFFF"/>
        </w:rPr>
      </w:pPr>
      <w:r w:rsidRPr="00E17510">
        <w:rPr>
          <w:rFonts w:ascii="Times New Roman" w:hAnsi="Times New Roman" w:cs="Times New Roman"/>
          <w:color w:val="000000"/>
          <w:sz w:val="24"/>
          <w:szCs w:val="24"/>
          <w:shd w:val="clear" w:color="auto" w:fill="FFFFFF"/>
        </w:rPr>
        <w:t xml:space="preserve">Изменения предлагают внести в Ст. </w:t>
      </w:r>
      <w:r w:rsidRPr="00E17510">
        <w:rPr>
          <w:rStyle w:val="apple-style-span"/>
          <w:rFonts w:ascii="Times New Roman" w:hAnsi="Times New Roman" w:cs="Times New Roman"/>
          <w:color w:val="000000"/>
          <w:sz w:val="24"/>
          <w:szCs w:val="24"/>
          <w:shd w:val="clear" w:color="auto" w:fill="FFFFFF"/>
        </w:rPr>
        <w:t xml:space="preserve">«Управление в корпорации», оно подразумевает под собой обязательное нотариальное удостоверение решений общих собраний участников. Данное предложение вызвало резкое сопротивление, т.к. это увеличит финансовую нагрузку на предприятия малого бизнеса, а также работу корпораций придется подстраивать под работу </w:t>
      </w:r>
      <w:r w:rsidRPr="00E17510">
        <w:rPr>
          <w:rStyle w:val="apple-style-span"/>
          <w:rFonts w:ascii="Times New Roman" w:hAnsi="Times New Roman" w:cs="Times New Roman"/>
          <w:color w:val="000000"/>
          <w:sz w:val="24"/>
          <w:szCs w:val="24"/>
          <w:shd w:val="clear" w:color="auto" w:fill="FFFFFF"/>
        </w:rPr>
        <w:lastRenderedPageBreak/>
        <w:t>нотариусов, количество и загрузка которых не будет соответствовать потребностям корпоративного сектора.</w:t>
      </w:r>
    </w:p>
    <w:p w:rsidR="008F5F9C" w:rsidRPr="00E17510" w:rsidRDefault="008F5F9C" w:rsidP="008F5F9C">
      <w:pPr>
        <w:spacing w:after="0" w:line="360" w:lineRule="auto"/>
        <w:ind w:left="-426" w:firstLine="852"/>
        <w:jc w:val="both"/>
        <w:rPr>
          <w:rStyle w:val="apple-style-span"/>
          <w:rFonts w:ascii="Times New Roman" w:hAnsi="Times New Roman" w:cs="Times New Roman"/>
          <w:color w:val="000000"/>
          <w:sz w:val="24"/>
          <w:szCs w:val="24"/>
          <w:shd w:val="clear" w:color="auto" w:fill="FFFFFF"/>
        </w:rPr>
      </w:pPr>
      <w:r w:rsidRPr="00E17510">
        <w:rPr>
          <w:rFonts w:ascii="Times New Roman" w:hAnsi="Times New Roman" w:cs="Times New Roman"/>
          <w:color w:val="000000"/>
          <w:sz w:val="24"/>
          <w:szCs w:val="24"/>
          <w:shd w:val="clear" w:color="auto" w:fill="FFFFFF"/>
        </w:rPr>
        <w:t>Также изменения претерпела ст. «</w:t>
      </w:r>
      <w:r w:rsidRPr="00E17510">
        <w:rPr>
          <w:rStyle w:val="apple-style-span"/>
          <w:rFonts w:ascii="Times New Roman" w:hAnsi="Times New Roman" w:cs="Times New Roman"/>
          <w:color w:val="000000"/>
          <w:sz w:val="24"/>
          <w:szCs w:val="24"/>
          <w:shd w:val="clear" w:color="auto" w:fill="FFFFFF"/>
        </w:rPr>
        <w:t>Государственная регистрация прав на имущество», подразумевается, что все сделки,  для которых законом предусмотрена регистрация возникновения, изменения и прекращения прав должны иметь обязательное нотариальное удостоверение. В качестве минусов здесь можно привести то, что, во-первых, это приведет к увеличению расходов лиц. Во-вторых, к увеличению времени, необходимого для заключения соответствующей сделки. В-третьих, это излишний "двойной контроль" легитимности сделки со стороны нотариуса, а затем со стороны регистрирующего органа.</w:t>
      </w:r>
    </w:p>
    <w:p w:rsidR="008F5F9C" w:rsidRPr="00E17510" w:rsidRDefault="008F5F9C" w:rsidP="008F5F9C">
      <w:pPr>
        <w:pStyle w:val="a8"/>
        <w:spacing w:after="0" w:line="360" w:lineRule="auto"/>
        <w:ind w:left="-426" w:firstLine="852"/>
        <w:jc w:val="both"/>
        <w:rPr>
          <w:rFonts w:ascii="Times New Roman" w:hAnsi="Times New Roman" w:cs="Times New Roman"/>
          <w:color w:val="000000" w:themeColor="text1"/>
          <w:sz w:val="24"/>
          <w:szCs w:val="24"/>
          <w:shd w:val="clear" w:color="auto" w:fill="FFFFFF"/>
        </w:rPr>
      </w:pPr>
      <w:r w:rsidRPr="00E17510">
        <w:rPr>
          <w:rStyle w:val="apple-style-span"/>
          <w:rFonts w:ascii="Times New Roman" w:hAnsi="Times New Roman" w:cs="Times New Roman"/>
          <w:color w:val="000000"/>
          <w:sz w:val="24"/>
          <w:szCs w:val="24"/>
        </w:rPr>
        <w:t xml:space="preserve">Проект изменений ГК, подготовленный президентским советом по модификации гражданского законодательства, вызвал серьезные возражения. Оппонентами выступило Минэкономразвития, а также президентская группа по созданию в России Международного финансового центра. Последние говорят о том, что </w:t>
      </w:r>
      <w:r w:rsidRPr="00E17510">
        <w:rPr>
          <w:rFonts w:ascii="Times New Roman" w:hAnsi="Times New Roman" w:cs="Times New Roman"/>
          <w:color w:val="000000" w:themeColor="text1"/>
          <w:sz w:val="24"/>
          <w:szCs w:val="24"/>
          <w:shd w:val="clear" w:color="auto" w:fill="FFFFFF"/>
        </w:rPr>
        <w:t>обновленный ГК должен обеспечивать  простоту начала/организации бизнеса, т.к. это один из важнейших показателей инвестиционной привлекательности страны; либерализацию частных корпоративных отношений для акционерных обществ с небольшим числом акционеров и расширение функционала акционерных соглашений; развитие институтов корпоративного права, направленных на защиту интересов инвесторов;  реализацию конституционного принципа свободы договора в тех случаях, где договоренности не затрагивают интересов третьих лиц и не являются результатом недобросовестной эксплуатации контрагентов со слабыми переговорными возможностями (потребителей, клиентов монополистов и т.п.); усиление ответственности и иных санкций за нарушение договорной дисциплины.</w:t>
      </w:r>
    </w:p>
    <w:p w:rsidR="008F5F9C" w:rsidRPr="00E17510" w:rsidRDefault="008F5F9C" w:rsidP="008F5F9C">
      <w:pPr>
        <w:pStyle w:val="a4"/>
        <w:spacing w:before="0" w:beforeAutospacing="0" w:after="0" w:afterAutospacing="0" w:line="360" w:lineRule="auto"/>
        <w:ind w:left="-426" w:firstLine="852"/>
        <w:jc w:val="both"/>
        <w:rPr>
          <w:color w:val="000000" w:themeColor="text1"/>
          <w:shd w:val="clear" w:color="auto" w:fill="FFFFFF"/>
        </w:rPr>
      </w:pPr>
      <w:r w:rsidRPr="00E17510">
        <w:rPr>
          <w:color w:val="000000" w:themeColor="text1"/>
          <w:shd w:val="clear" w:color="auto" w:fill="FFFFFF"/>
        </w:rPr>
        <w:t>Суть их возражений сводится к тому, что задачей нового ГК должно быть создание удобной институциональной среды для развития бизнеса и корпоративных отношений именно в российском правовом поле. ГК должен реализовывать идеи справедливости и свободы, а также строиться на основе фундаментальных законов рыночной экономики (таких как свободная конкуренция, невмешательство государства в сферу рыночной свободы без большой необходимости, ценовая свобода, защита интересов слабой стороны правоотношений и т.п.). Развитие гражданского законодательства должно и может стать инструментом улучшения инвестиционного климата в России за счет продуманной либерализации экономического регулирования и повышения качества регулирования корпоративных отношений. Российское право должно отражать ориентированность страны на интеграцию в мировую экономику.</w:t>
      </w:r>
    </w:p>
    <w:p w:rsidR="008F5F9C" w:rsidRPr="00E17510" w:rsidRDefault="008F5F9C" w:rsidP="008F5F9C">
      <w:pPr>
        <w:pStyle w:val="a4"/>
        <w:spacing w:before="0" w:beforeAutospacing="0" w:after="0" w:afterAutospacing="0" w:line="360" w:lineRule="auto"/>
        <w:ind w:left="-426" w:firstLine="852"/>
        <w:jc w:val="both"/>
        <w:rPr>
          <w:color w:val="000000"/>
        </w:rPr>
      </w:pPr>
      <w:r w:rsidRPr="00E17510">
        <w:rPr>
          <w:color w:val="000000" w:themeColor="text1"/>
          <w:shd w:val="clear" w:color="auto" w:fill="FFFFFF"/>
        </w:rPr>
        <w:t>В связи с дебатами оппонентов с</w:t>
      </w:r>
      <w:r w:rsidRPr="00E17510">
        <w:rPr>
          <w:rStyle w:val="apple-style-span"/>
          <w:color w:val="000000"/>
        </w:rPr>
        <w:t xml:space="preserve">ейчас существует уже </w:t>
      </w:r>
      <w:r w:rsidRPr="00E17510">
        <w:rPr>
          <w:color w:val="000000" w:themeColor="text1"/>
        </w:rPr>
        <w:t xml:space="preserve">3 варианта проекта и каждый выглядит как </w:t>
      </w:r>
      <w:r w:rsidRPr="00E17510">
        <w:rPr>
          <w:color w:val="000000" w:themeColor="text1"/>
          <w:shd w:val="clear" w:color="auto" w:fill="FFFFFF"/>
        </w:rPr>
        <w:t>идеологически самостоятельный документ, а вопрос по прежнему остается открытым.</w:t>
      </w:r>
    </w:p>
    <w:p w:rsidR="008F5F9C" w:rsidRPr="00E17510" w:rsidRDefault="008F5F9C" w:rsidP="008F5F9C">
      <w:pPr>
        <w:pStyle w:val="a8"/>
        <w:numPr>
          <w:ilvl w:val="0"/>
          <w:numId w:val="4"/>
        </w:numPr>
        <w:tabs>
          <w:tab w:val="left" w:pos="426"/>
        </w:tabs>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lastRenderedPageBreak/>
        <w:t>Доступ инвесторов к информации</w:t>
      </w:r>
      <w:r w:rsidR="00241977" w:rsidRPr="00E17510">
        <w:rPr>
          <w:rStyle w:val="a5"/>
          <w:rFonts w:ascii="Times New Roman" w:hAnsi="Times New Roman" w:cs="Times New Roman"/>
          <w:color w:val="000000" w:themeColor="text1"/>
          <w:sz w:val="24"/>
          <w:szCs w:val="24"/>
        </w:rPr>
        <w:footnoteReference w:id="9"/>
      </w:r>
    </w:p>
    <w:p w:rsidR="008F5F9C" w:rsidRPr="00E17510" w:rsidRDefault="008F5F9C" w:rsidP="008F5F9C">
      <w:pPr>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В данном разделе затрагиваются такие вопросы как:</w:t>
      </w:r>
    </w:p>
    <w:p w:rsidR="008F5F9C" w:rsidRPr="00E17510" w:rsidRDefault="008F5F9C" w:rsidP="008F5F9C">
      <w:pPr>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 доступ акционеров и членов совета директоров (СД) к документам общества и информации о нем, к документам дочерних обществ;</w:t>
      </w:r>
    </w:p>
    <w:p w:rsidR="008F5F9C" w:rsidRPr="00E17510" w:rsidRDefault="008F5F9C" w:rsidP="008F5F9C">
      <w:pPr>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Здесь предлагается установить право членов СД  потребовать предоставления документов, ввести ответственность за непредоставление документов - наличие коммерческой тайны, не может явиться основанием для отказа в предоставлении документов. Установить обязанность общества раскрывать число акционеров и т.п.</w:t>
      </w:r>
    </w:p>
    <w:p w:rsidR="008F5F9C" w:rsidRPr="00E17510" w:rsidRDefault="008F5F9C" w:rsidP="008F5F9C">
      <w:pPr>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 составление обществами консолидированной отчетности;</w:t>
      </w:r>
    </w:p>
    <w:p w:rsidR="008F5F9C" w:rsidRPr="00E17510" w:rsidRDefault="008F5F9C" w:rsidP="008F5F9C">
      <w:pPr>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Здесь проблема состоит в том, что закон охватывает только общества, чьи ценные бумаги обращаются на торгах и не учитывает де-факто публичные общества с большим числом акционеров. Решение проблемы видят в распространении действия закона на акционерные общества с числом акционеров более 500. Также предлагается сократить сроки публикации отчетности, установить обязательность полугодовой отчетности, определить  ответственность за несоставление отчетности.</w:t>
      </w:r>
    </w:p>
    <w:p w:rsidR="008F5F9C" w:rsidRPr="00E17510" w:rsidRDefault="008F5F9C" w:rsidP="008F5F9C">
      <w:pPr>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 заблаговременное раскрытие сведений о дате закрытия реестра;</w:t>
      </w:r>
    </w:p>
    <w:p w:rsidR="008F5F9C" w:rsidRPr="00E17510" w:rsidRDefault="008F5F9C" w:rsidP="008F5F9C">
      <w:pPr>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Устанавливается обязательность: заблаговременного раскрытия информации о дате закрытия реестра; раскрытия информации о рекомендуемом размере дивидендов заблаговременно до даты закрытия реестра.</w:t>
      </w:r>
    </w:p>
    <w:p w:rsidR="008F5F9C" w:rsidRPr="00E17510" w:rsidRDefault="008F5F9C" w:rsidP="008F5F9C">
      <w:pPr>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 раскрытие контролирующих лиц;</w:t>
      </w:r>
    </w:p>
    <w:p w:rsidR="008F5F9C" w:rsidRPr="00E17510" w:rsidRDefault="008F5F9C" w:rsidP="008F5F9C">
      <w:pPr>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Предлагается установить обязанность раскрытия контролирующих лиц вне зависимости от изменения пакета акций до конца 2011 года. Существует также проблема отсутствия норм, обязывающих общества, ценные бумаги которых торгуются на бирже, раскрывать причины несоблюдения рекомендаций Кодекса корпоративного поведения. Здесь предлагается ввести эти нормы.</w:t>
      </w:r>
    </w:p>
    <w:p w:rsidR="008F5F9C" w:rsidRPr="00E17510" w:rsidRDefault="008F5F9C" w:rsidP="008F5F9C">
      <w:pPr>
        <w:pStyle w:val="a8"/>
        <w:numPr>
          <w:ilvl w:val="0"/>
          <w:numId w:val="4"/>
        </w:numPr>
        <w:tabs>
          <w:tab w:val="left" w:pos="426"/>
        </w:tabs>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Институт независимых директоров</w:t>
      </w:r>
      <w:r w:rsidR="00241977" w:rsidRPr="00E17510">
        <w:rPr>
          <w:rStyle w:val="a5"/>
          <w:rFonts w:ascii="Times New Roman" w:hAnsi="Times New Roman" w:cs="Times New Roman"/>
          <w:color w:val="000000" w:themeColor="text1"/>
          <w:sz w:val="24"/>
          <w:szCs w:val="24"/>
        </w:rPr>
        <w:footnoteReference w:id="10"/>
      </w:r>
    </w:p>
    <w:p w:rsidR="008F5F9C" w:rsidRPr="00E17510" w:rsidRDefault="008F5F9C" w:rsidP="008F5F9C">
      <w:pPr>
        <w:pStyle w:val="a4"/>
        <w:spacing w:before="0" w:beforeAutospacing="0" w:after="0" w:afterAutospacing="0" w:line="360" w:lineRule="auto"/>
        <w:ind w:left="-426" w:firstLine="852"/>
        <w:jc w:val="both"/>
        <w:rPr>
          <w:color w:val="000000" w:themeColor="text1"/>
          <w:shd w:val="clear" w:color="auto" w:fill="FFFFFF"/>
        </w:rPr>
      </w:pPr>
      <w:r w:rsidRPr="00E17510">
        <w:rPr>
          <w:color w:val="000000" w:themeColor="text1"/>
          <w:shd w:val="clear" w:color="auto" w:fill="FFFFFF"/>
        </w:rPr>
        <w:t xml:space="preserve">Рассчитывают, что введение института независимых директоров в компаниях с госучастием будет способствовать повышению инвестиционной привлекательности всей российской экономики. Медведев подчеркнул, что институт независимых директоров «способствует повышению прозрачности и эффективности управления, а значит, и росту капитализации соответствующих акционерных обществ». Президент РФ напомнил, что из советов директоров госкомпаний выводятся государственные чиновники, а вместо них </w:t>
      </w:r>
      <w:r w:rsidRPr="00E17510">
        <w:rPr>
          <w:color w:val="000000" w:themeColor="text1"/>
          <w:shd w:val="clear" w:color="auto" w:fill="FFFFFF"/>
        </w:rPr>
        <w:lastRenderedPageBreak/>
        <w:t>включаются независимые директора или профессиональные поверенные. Также он обратил внимание на формирование нормативно-правовой базы деятельности независимых директоров.</w:t>
      </w:r>
    </w:p>
    <w:p w:rsidR="008F5F9C" w:rsidRPr="00E17510" w:rsidRDefault="008F5F9C" w:rsidP="008F5F9C">
      <w:pPr>
        <w:pStyle w:val="a4"/>
        <w:numPr>
          <w:ilvl w:val="0"/>
          <w:numId w:val="4"/>
        </w:numPr>
        <w:tabs>
          <w:tab w:val="left" w:pos="426"/>
        </w:tabs>
        <w:spacing w:before="0" w:beforeAutospacing="0" w:after="0" w:afterAutospacing="0" w:line="360" w:lineRule="auto"/>
        <w:ind w:left="-426" w:firstLine="852"/>
        <w:jc w:val="both"/>
        <w:rPr>
          <w:color w:val="000000" w:themeColor="text1"/>
          <w:shd w:val="clear" w:color="auto" w:fill="FFFFFF"/>
        </w:rPr>
      </w:pPr>
      <w:r w:rsidRPr="00E17510">
        <w:rPr>
          <w:color w:val="000000" w:themeColor="text1"/>
          <w:shd w:val="clear" w:color="auto" w:fill="FFFFFF"/>
        </w:rPr>
        <w:t>Центральный депозитарий</w:t>
      </w:r>
      <w:r w:rsidR="00241977" w:rsidRPr="00E17510">
        <w:rPr>
          <w:rStyle w:val="a5"/>
          <w:color w:val="000000" w:themeColor="text1"/>
          <w:shd w:val="clear" w:color="auto" w:fill="FFFFFF"/>
        </w:rPr>
        <w:footnoteReference w:id="11"/>
      </w:r>
    </w:p>
    <w:p w:rsidR="008F5F9C" w:rsidRPr="00E17510" w:rsidRDefault="008F5F9C" w:rsidP="008F5F9C">
      <w:pPr>
        <w:pStyle w:val="a4"/>
        <w:spacing w:before="0" w:beforeAutospacing="0" w:after="0" w:afterAutospacing="0" w:line="360" w:lineRule="auto"/>
        <w:ind w:left="-426" w:firstLine="852"/>
        <w:jc w:val="both"/>
        <w:rPr>
          <w:rStyle w:val="apple-style-span"/>
          <w:color w:val="000000" w:themeColor="text1"/>
          <w:shd w:val="clear" w:color="auto" w:fill="FFFFFF"/>
        </w:rPr>
      </w:pPr>
      <w:r w:rsidRPr="00E17510">
        <w:rPr>
          <w:rStyle w:val="apple-style-span"/>
          <w:color w:val="000000" w:themeColor="text1"/>
          <w:shd w:val="clear" w:color="auto" w:fill="FFFFFF"/>
        </w:rPr>
        <w:t xml:space="preserve">Центральный депозитарий (ЦД) </w:t>
      </w:r>
      <w:r w:rsidR="005831A5" w:rsidRPr="00E17510">
        <w:rPr>
          <w:rStyle w:val="apple-style-span"/>
          <w:color w:val="000000" w:themeColor="text1"/>
          <w:shd w:val="clear" w:color="auto" w:fill="FFFFFF"/>
        </w:rPr>
        <w:t xml:space="preserve">- </w:t>
      </w:r>
      <w:r w:rsidRPr="00E17510">
        <w:rPr>
          <w:rStyle w:val="apple-style-span"/>
          <w:color w:val="000000" w:themeColor="text1"/>
          <w:shd w:val="clear" w:color="auto" w:fill="FFFFFF"/>
        </w:rPr>
        <w:t xml:space="preserve">это общепризнанный атрибут современного финансового рынка, стандарт, требуемый глобальными инвесторами для комфортного проведения операций на национальном рынке. </w:t>
      </w:r>
      <w:r w:rsidRPr="00E17510">
        <w:rPr>
          <w:rStyle w:val="apple-style-span"/>
          <w:color w:val="000000"/>
          <w:shd w:val="clear" w:color="auto" w:fill="FFFFFF"/>
        </w:rPr>
        <w:t>ЦД это организация, ведущая централизованный в масштабах всей страны учет прав по ценным бумагам и операций с ними, а также  хранит сертификаты ценных бумаг.</w:t>
      </w:r>
    </w:p>
    <w:p w:rsidR="005831A5" w:rsidRPr="00E17510" w:rsidRDefault="008F5F9C" w:rsidP="008F5F9C">
      <w:pPr>
        <w:pStyle w:val="a4"/>
        <w:spacing w:before="0" w:beforeAutospacing="0" w:after="0" w:afterAutospacing="0" w:line="360" w:lineRule="auto"/>
        <w:ind w:left="-426" w:firstLine="852"/>
        <w:jc w:val="both"/>
        <w:rPr>
          <w:color w:val="000000" w:themeColor="text1"/>
          <w:shd w:val="clear" w:color="auto" w:fill="FFFFFF"/>
        </w:rPr>
      </w:pPr>
      <w:r w:rsidRPr="00E17510">
        <w:rPr>
          <w:rStyle w:val="apple-style-span"/>
          <w:color w:val="000000" w:themeColor="text1"/>
        </w:rPr>
        <w:t>Целесообразность создания ЦД обсуждается в России уже более десяти лет.</w:t>
      </w:r>
      <w:r w:rsidRPr="00E17510">
        <w:rPr>
          <w:rStyle w:val="a3"/>
          <w:color w:val="000000" w:themeColor="text1"/>
          <w:u w:val="none"/>
        </w:rPr>
        <w:t xml:space="preserve"> </w:t>
      </w:r>
      <w:r w:rsidRPr="00E17510">
        <w:rPr>
          <w:color w:val="000000" w:themeColor="text1"/>
          <w:shd w:val="clear" w:color="auto" w:fill="FFFFFF"/>
        </w:rPr>
        <w:t xml:space="preserve">Появление ЦД является важным шагом для развития российского фондового рынка и улучшит позиции Москвы как мирового финансового центра в плане привлечения денег в российскую экономику. Наличие ЦД позволит стимулировать проведение размещений в России с использованием российской инфраструктуры. </w:t>
      </w:r>
      <w:r w:rsidR="005831A5" w:rsidRPr="00E17510">
        <w:rPr>
          <w:color w:val="000000" w:themeColor="text1"/>
          <w:shd w:val="clear" w:color="auto" w:fill="FFFFFF"/>
        </w:rPr>
        <w:t>Закон о ЦД поможет обеспечить приток долгосрочных средств иностранных инвесторов.</w:t>
      </w:r>
    </w:p>
    <w:p w:rsidR="00F4498E" w:rsidRPr="00E17510" w:rsidRDefault="005831A5" w:rsidP="008F5F9C">
      <w:pPr>
        <w:pStyle w:val="a4"/>
        <w:spacing w:before="0" w:beforeAutospacing="0" w:after="0" w:afterAutospacing="0" w:line="360" w:lineRule="auto"/>
        <w:ind w:left="-426" w:firstLine="852"/>
        <w:jc w:val="both"/>
        <w:rPr>
          <w:color w:val="000000" w:themeColor="text1"/>
          <w:shd w:val="clear" w:color="auto" w:fill="FFFFFF"/>
        </w:rPr>
      </w:pPr>
      <w:r w:rsidRPr="00E17510">
        <w:rPr>
          <w:color w:val="000000" w:themeColor="text1"/>
          <w:shd w:val="clear" w:color="auto" w:fill="FFFFFF"/>
        </w:rPr>
        <w:t xml:space="preserve">Делая выводы по этой главе можно сказать, что </w:t>
      </w:r>
      <w:r w:rsidR="00F4498E" w:rsidRPr="00E17510">
        <w:rPr>
          <w:color w:val="000000" w:themeColor="text1"/>
          <w:shd w:val="clear" w:color="auto" w:fill="FFFFFF"/>
        </w:rPr>
        <w:t>на данный момент для создания МФЦ в Москве приоритетными выбраны такие вопросы как слияние крупнейших бирж ММВБ и РТС, реформирование Гражданского Кодекса. Планируется затронуть сферу бизнеса, а именно такое направление как доступность информации для инвесторов. Среди первоочередных задач также можно выделить создание центрального депозитария и института независимых директоров, что должно повлиять на повышение инвестиционной привлекательности России.</w:t>
      </w:r>
    </w:p>
    <w:p w:rsidR="008F5F9C" w:rsidRDefault="008F5F9C"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Default="00E17510" w:rsidP="005831A5">
      <w:pPr>
        <w:pStyle w:val="a4"/>
        <w:spacing w:before="0" w:beforeAutospacing="0" w:after="0" w:afterAutospacing="0" w:line="360" w:lineRule="auto"/>
        <w:jc w:val="both"/>
        <w:rPr>
          <w:color w:val="000000" w:themeColor="text1"/>
          <w:shd w:val="clear" w:color="auto" w:fill="F5F5F5"/>
        </w:rPr>
      </w:pPr>
    </w:p>
    <w:p w:rsidR="00E17510" w:rsidRPr="00E17510" w:rsidRDefault="00E17510" w:rsidP="005831A5">
      <w:pPr>
        <w:pStyle w:val="a4"/>
        <w:spacing w:before="0" w:beforeAutospacing="0" w:after="0" w:afterAutospacing="0" w:line="360" w:lineRule="auto"/>
        <w:jc w:val="both"/>
        <w:rPr>
          <w:color w:val="000000" w:themeColor="text1"/>
          <w:shd w:val="clear" w:color="auto" w:fill="F5F5F5"/>
        </w:rPr>
      </w:pPr>
    </w:p>
    <w:p w:rsidR="008F5F9C" w:rsidRPr="00E17510" w:rsidRDefault="008F5F9C" w:rsidP="008F5F9C">
      <w:pPr>
        <w:pStyle w:val="a8"/>
        <w:numPr>
          <w:ilvl w:val="0"/>
          <w:numId w:val="21"/>
        </w:numPr>
        <w:tabs>
          <w:tab w:val="left" w:pos="-426"/>
        </w:tabs>
        <w:spacing w:after="0" w:line="360" w:lineRule="auto"/>
        <w:jc w:val="center"/>
        <w:rPr>
          <w:rFonts w:ascii="Times New Roman" w:hAnsi="Times New Roman" w:cs="Times New Roman"/>
          <w:b/>
          <w:sz w:val="24"/>
          <w:szCs w:val="24"/>
        </w:rPr>
      </w:pPr>
      <w:r w:rsidRPr="00E17510">
        <w:rPr>
          <w:rFonts w:ascii="Times New Roman" w:hAnsi="Times New Roman" w:cs="Times New Roman"/>
          <w:b/>
          <w:sz w:val="24"/>
          <w:szCs w:val="24"/>
        </w:rPr>
        <w:lastRenderedPageBreak/>
        <w:t>Проблемы формирования МФЦ в Москве</w:t>
      </w:r>
    </w:p>
    <w:p w:rsidR="007A0EC3" w:rsidRPr="00E17510" w:rsidRDefault="007A0EC3" w:rsidP="008F5F9C">
      <w:pPr>
        <w:tabs>
          <w:tab w:val="left" w:pos="284"/>
        </w:tabs>
        <w:spacing w:after="0" w:line="360" w:lineRule="auto"/>
        <w:rPr>
          <w:rFonts w:ascii="Times New Roman" w:hAnsi="Times New Roman" w:cs="Times New Roman"/>
          <w:b/>
          <w:sz w:val="24"/>
          <w:szCs w:val="24"/>
        </w:rPr>
      </w:pPr>
    </w:p>
    <w:p w:rsidR="007A0EC3" w:rsidRPr="00E17510" w:rsidRDefault="007A0EC3"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Для превращения Москвы в МФЦ необходимо произвести переход на новый уровень качества финансового рынка. В концепции развития столицы как МФЦ указывается ряд предпосылок его успешного формирования:</w:t>
      </w:r>
    </w:p>
    <w:p w:rsidR="007A0EC3" w:rsidRPr="00E17510" w:rsidRDefault="007A0EC3"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динамичная экономика, способная обеспечить существенный внутренний спрос на финансовые услуги;</w:t>
      </w:r>
    </w:p>
    <w:p w:rsidR="007A0EC3" w:rsidRPr="00E17510" w:rsidRDefault="007A0EC3"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человеческий капитал: в Р</w:t>
      </w:r>
      <w:r w:rsidR="006728BF" w:rsidRPr="00E17510">
        <w:rPr>
          <w:rFonts w:ascii="Times New Roman" w:hAnsi="Times New Roman" w:cs="Times New Roman"/>
          <w:sz w:val="24"/>
          <w:szCs w:val="24"/>
        </w:rPr>
        <w:t>Ф уровень образования достаточно высок, люди</w:t>
      </w:r>
      <w:r w:rsidRPr="00E17510">
        <w:rPr>
          <w:rFonts w:ascii="Times New Roman" w:hAnsi="Times New Roman" w:cs="Times New Roman"/>
          <w:sz w:val="24"/>
          <w:szCs w:val="24"/>
        </w:rPr>
        <w:t xml:space="preserve"> с высшим образованием в области математики, физики, информационных технологий могут </w:t>
      </w:r>
      <w:r w:rsidR="006728BF" w:rsidRPr="00E17510">
        <w:rPr>
          <w:rFonts w:ascii="Times New Roman" w:hAnsi="Times New Roman" w:cs="Times New Roman"/>
          <w:sz w:val="24"/>
          <w:szCs w:val="24"/>
        </w:rPr>
        <w:t>применять</w:t>
      </w:r>
      <w:r w:rsidRPr="00E17510">
        <w:rPr>
          <w:rFonts w:ascii="Times New Roman" w:hAnsi="Times New Roman" w:cs="Times New Roman"/>
          <w:sz w:val="24"/>
          <w:szCs w:val="24"/>
        </w:rPr>
        <w:t xml:space="preserve"> свои навыки в финансовом секторе;</w:t>
      </w:r>
    </w:p>
    <w:p w:rsidR="007A0EC3" w:rsidRPr="00E17510" w:rsidRDefault="007A0EC3"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местоположение: Москва расположена на полпути между европейскими и азиатскими финансовыми центрами</w:t>
      </w:r>
      <w:r w:rsidR="006728BF" w:rsidRPr="00E17510">
        <w:rPr>
          <w:rFonts w:ascii="Times New Roman" w:hAnsi="Times New Roman" w:cs="Times New Roman"/>
          <w:sz w:val="24"/>
          <w:szCs w:val="24"/>
        </w:rPr>
        <w:t>, а это значит</w:t>
      </w:r>
      <w:r w:rsidR="006728BF" w:rsidRPr="00E17510">
        <w:rPr>
          <w:rFonts w:ascii="Times New Roman" w:eastAsia="Times New Roman" w:hAnsi="Times New Roman" w:cs="Times New Roman"/>
          <w:color w:val="000000"/>
          <w:sz w:val="24"/>
          <w:szCs w:val="24"/>
          <w:shd w:val="clear" w:color="auto" w:fill="FFFFFF"/>
          <w:lang w:eastAsia="ru-RU"/>
        </w:rPr>
        <w:t>, что в течение торгового дня в столице могут проводиться сделки со всеми крупными финансовыми центрами;</w:t>
      </w:r>
    </w:p>
    <w:p w:rsidR="00F4498E" w:rsidRPr="00E17510" w:rsidRDefault="007A0EC3"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достаточно развитый национальный финансовый рынок</w:t>
      </w:r>
      <w:r w:rsidR="006728BF" w:rsidRPr="00E17510">
        <w:rPr>
          <w:rFonts w:ascii="Times New Roman" w:hAnsi="Times New Roman" w:cs="Times New Roman"/>
          <w:sz w:val="24"/>
          <w:szCs w:val="24"/>
        </w:rPr>
        <w:t>;</w:t>
      </w:r>
    </w:p>
    <w:p w:rsidR="007A0EC3" w:rsidRPr="00E17510" w:rsidRDefault="007A0EC3"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отсутствие языковых барьеров с соседними странами и схожесть культур: снятие барьеров для эмитентов из стран СНГ позволит Москве достаточно быстро стать основной площадкой для размещений их акций и облигаций.</w:t>
      </w:r>
    </w:p>
    <w:p w:rsidR="006728BF" w:rsidRPr="00E17510" w:rsidRDefault="006728BF"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Но России</w:t>
      </w:r>
      <w:r w:rsidR="007D7F40" w:rsidRPr="00E17510">
        <w:rPr>
          <w:rFonts w:ascii="Times New Roman" w:hAnsi="Times New Roman" w:cs="Times New Roman"/>
          <w:sz w:val="24"/>
          <w:szCs w:val="24"/>
        </w:rPr>
        <w:t>,</w:t>
      </w:r>
      <w:r w:rsidRPr="00E17510">
        <w:rPr>
          <w:rFonts w:ascii="Times New Roman" w:hAnsi="Times New Roman" w:cs="Times New Roman"/>
          <w:sz w:val="24"/>
          <w:szCs w:val="24"/>
        </w:rPr>
        <w:t xml:space="preserve"> на пути формирования МФЦ</w:t>
      </w:r>
      <w:r w:rsidR="007D7F40" w:rsidRPr="00E17510">
        <w:rPr>
          <w:rFonts w:ascii="Times New Roman" w:hAnsi="Times New Roman" w:cs="Times New Roman"/>
          <w:sz w:val="24"/>
          <w:szCs w:val="24"/>
        </w:rPr>
        <w:t>,</w:t>
      </w:r>
      <w:r w:rsidRPr="00E17510">
        <w:rPr>
          <w:rFonts w:ascii="Times New Roman" w:hAnsi="Times New Roman" w:cs="Times New Roman"/>
          <w:sz w:val="24"/>
          <w:szCs w:val="24"/>
        </w:rPr>
        <w:t xml:space="preserve"> предстоит преодолеть много препятствий</w:t>
      </w:r>
      <w:r w:rsidR="007D7F40" w:rsidRPr="00E17510">
        <w:rPr>
          <w:rFonts w:ascii="Times New Roman" w:hAnsi="Times New Roman" w:cs="Times New Roman"/>
          <w:sz w:val="24"/>
          <w:szCs w:val="24"/>
        </w:rPr>
        <w:t>. К проблемам, которые тормозят развитее МФЦ,</w:t>
      </w:r>
      <w:r w:rsidRPr="00E17510">
        <w:rPr>
          <w:rFonts w:ascii="Times New Roman" w:hAnsi="Times New Roman" w:cs="Times New Roman"/>
          <w:sz w:val="24"/>
          <w:szCs w:val="24"/>
        </w:rPr>
        <w:t xml:space="preserve"> </w:t>
      </w:r>
      <w:r w:rsidR="007D7F40" w:rsidRPr="00E17510">
        <w:rPr>
          <w:rFonts w:ascii="Times New Roman" w:hAnsi="Times New Roman" w:cs="Times New Roman"/>
          <w:sz w:val="24"/>
          <w:szCs w:val="24"/>
        </w:rPr>
        <w:t>можно отнести</w:t>
      </w:r>
      <w:r w:rsidRPr="00E17510">
        <w:rPr>
          <w:rFonts w:ascii="Times New Roman" w:hAnsi="Times New Roman" w:cs="Times New Roman"/>
          <w:sz w:val="24"/>
          <w:szCs w:val="24"/>
        </w:rPr>
        <w:t xml:space="preserve"> </w:t>
      </w:r>
      <w:r w:rsidR="007D7F40" w:rsidRPr="00E17510">
        <w:rPr>
          <w:rFonts w:ascii="Times New Roman" w:hAnsi="Times New Roman" w:cs="Times New Roman"/>
          <w:sz w:val="24"/>
          <w:szCs w:val="24"/>
        </w:rPr>
        <w:t>неблагоприятную</w:t>
      </w:r>
      <w:r w:rsidRPr="00E17510">
        <w:rPr>
          <w:rFonts w:ascii="Times New Roman" w:hAnsi="Times New Roman" w:cs="Times New Roman"/>
          <w:sz w:val="24"/>
          <w:szCs w:val="24"/>
        </w:rPr>
        <w:t xml:space="preserve"> </w:t>
      </w:r>
      <w:r w:rsidR="007D7F40" w:rsidRPr="00E17510">
        <w:rPr>
          <w:rFonts w:ascii="Times New Roman" w:hAnsi="Times New Roman" w:cs="Times New Roman"/>
          <w:sz w:val="24"/>
          <w:szCs w:val="24"/>
        </w:rPr>
        <w:t>среду</w:t>
      </w:r>
      <w:r w:rsidRPr="00E17510">
        <w:rPr>
          <w:rFonts w:ascii="Times New Roman" w:hAnsi="Times New Roman" w:cs="Times New Roman"/>
          <w:sz w:val="24"/>
          <w:szCs w:val="24"/>
        </w:rPr>
        <w:t xml:space="preserve"> для ведения бизнеса, </w:t>
      </w:r>
      <w:r w:rsidR="007D7F40" w:rsidRPr="00E17510">
        <w:rPr>
          <w:rFonts w:ascii="Times New Roman" w:hAnsi="Times New Roman" w:cs="Times New Roman"/>
          <w:sz w:val="24"/>
          <w:szCs w:val="24"/>
        </w:rPr>
        <w:t xml:space="preserve">отсутствие единой финансовой инфраструктуры, жесткое </w:t>
      </w:r>
      <w:r w:rsidRPr="00E17510">
        <w:rPr>
          <w:rFonts w:ascii="Times New Roman" w:hAnsi="Times New Roman" w:cs="Times New Roman"/>
          <w:sz w:val="24"/>
          <w:szCs w:val="24"/>
        </w:rPr>
        <w:t xml:space="preserve">законодательство, </w:t>
      </w:r>
      <w:r w:rsidR="007D7F40" w:rsidRPr="00E17510">
        <w:rPr>
          <w:rFonts w:ascii="Times New Roman" w:hAnsi="Times New Roman" w:cs="Times New Roman"/>
          <w:sz w:val="24"/>
          <w:szCs w:val="24"/>
        </w:rPr>
        <w:t>неэффективное</w:t>
      </w:r>
      <w:r w:rsidRPr="00E17510">
        <w:rPr>
          <w:rFonts w:ascii="Times New Roman" w:hAnsi="Times New Roman" w:cs="Times New Roman"/>
          <w:sz w:val="24"/>
          <w:szCs w:val="24"/>
        </w:rPr>
        <w:t xml:space="preserve"> регулирование и </w:t>
      </w:r>
      <w:r w:rsidR="007D7F40" w:rsidRPr="00E17510">
        <w:rPr>
          <w:rFonts w:ascii="Times New Roman" w:hAnsi="Times New Roman" w:cs="Times New Roman"/>
          <w:sz w:val="24"/>
          <w:szCs w:val="24"/>
        </w:rPr>
        <w:t>невысокая</w:t>
      </w:r>
      <w:r w:rsidRPr="00E17510">
        <w:rPr>
          <w:rFonts w:ascii="Times New Roman" w:hAnsi="Times New Roman" w:cs="Times New Roman"/>
          <w:sz w:val="24"/>
          <w:szCs w:val="24"/>
        </w:rPr>
        <w:t xml:space="preserve"> интеграция в глобальные финансовые рынки.</w:t>
      </w:r>
    </w:p>
    <w:p w:rsidR="007D7F40" w:rsidRPr="00E17510" w:rsidRDefault="00241977"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На данный момент</w:t>
      </w:r>
      <w:r w:rsidR="007D7F40" w:rsidRPr="00E17510">
        <w:rPr>
          <w:rFonts w:ascii="Times New Roman" w:hAnsi="Times New Roman" w:cs="Times New Roman"/>
          <w:sz w:val="24"/>
          <w:szCs w:val="24"/>
        </w:rPr>
        <w:t xml:space="preserve"> уровень образования в России значительно </w:t>
      </w:r>
      <w:r w:rsidRPr="00E17510">
        <w:rPr>
          <w:rFonts w:ascii="Times New Roman" w:hAnsi="Times New Roman" w:cs="Times New Roman"/>
          <w:sz w:val="24"/>
          <w:szCs w:val="24"/>
        </w:rPr>
        <w:t>с</w:t>
      </w:r>
      <w:r w:rsidR="007D7F40" w:rsidRPr="00E17510">
        <w:rPr>
          <w:rFonts w:ascii="Times New Roman" w:hAnsi="Times New Roman" w:cs="Times New Roman"/>
          <w:sz w:val="24"/>
          <w:szCs w:val="24"/>
        </w:rPr>
        <w:t xml:space="preserve">низился, хотя человеческий капитал </w:t>
      </w:r>
      <w:r w:rsidR="00187CAC" w:rsidRPr="00E17510">
        <w:rPr>
          <w:rFonts w:ascii="Times New Roman" w:hAnsi="Times New Roman" w:cs="Times New Roman"/>
          <w:sz w:val="24"/>
          <w:szCs w:val="24"/>
        </w:rPr>
        <w:t xml:space="preserve">все еще </w:t>
      </w:r>
      <w:r w:rsidR="007D7F40" w:rsidRPr="00E17510">
        <w:rPr>
          <w:rFonts w:ascii="Times New Roman" w:hAnsi="Times New Roman" w:cs="Times New Roman"/>
          <w:sz w:val="24"/>
          <w:szCs w:val="24"/>
        </w:rPr>
        <w:t xml:space="preserve">является сильной стороной </w:t>
      </w:r>
      <w:r w:rsidR="00EA16EE" w:rsidRPr="00E17510">
        <w:rPr>
          <w:rFonts w:ascii="Times New Roman" w:hAnsi="Times New Roman" w:cs="Times New Roman"/>
          <w:sz w:val="24"/>
          <w:szCs w:val="24"/>
        </w:rPr>
        <w:t>нашей страны</w:t>
      </w:r>
      <w:r w:rsidR="007D7F40" w:rsidRPr="00E17510">
        <w:rPr>
          <w:rFonts w:ascii="Times New Roman" w:hAnsi="Times New Roman" w:cs="Times New Roman"/>
          <w:sz w:val="24"/>
          <w:szCs w:val="24"/>
        </w:rPr>
        <w:t>.</w:t>
      </w:r>
      <w:r w:rsidR="00187CAC" w:rsidRPr="00E17510">
        <w:rPr>
          <w:rFonts w:ascii="Times New Roman" w:hAnsi="Times New Roman" w:cs="Times New Roman"/>
          <w:sz w:val="24"/>
          <w:szCs w:val="24"/>
        </w:rPr>
        <w:t xml:space="preserve"> Н</w:t>
      </w:r>
      <w:r w:rsidR="007D7F40" w:rsidRPr="00E17510">
        <w:rPr>
          <w:rFonts w:ascii="Times New Roman" w:hAnsi="Times New Roman" w:cs="Times New Roman"/>
          <w:sz w:val="24"/>
          <w:szCs w:val="24"/>
        </w:rPr>
        <w:t xml:space="preserve">овая база </w:t>
      </w:r>
      <w:r w:rsidR="00EA16EE" w:rsidRPr="00E17510">
        <w:rPr>
          <w:rFonts w:ascii="Times New Roman" w:hAnsi="Times New Roman" w:cs="Times New Roman"/>
          <w:sz w:val="24"/>
          <w:szCs w:val="24"/>
        </w:rPr>
        <w:t xml:space="preserve">человеческих ресурсов </w:t>
      </w:r>
      <w:r w:rsidR="007D7F40" w:rsidRPr="00E17510">
        <w:rPr>
          <w:rFonts w:ascii="Times New Roman" w:hAnsi="Times New Roman" w:cs="Times New Roman"/>
          <w:sz w:val="24"/>
          <w:szCs w:val="24"/>
        </w:rPr>
        <w:t>созда</w:t>
      </w:r>
      <w:r w:rsidR="00187CAC" w:rsidRPr="00E17510">
        <w:rPr>
          <w:rFonts w:ascii="Times New Roman" w:hAnsi="Times New Roman" w:cs="Times New Roman"/>
          <w:sz w:val="24"/>
          <w:szCs w:val="24"/>
        </w:rPr>
        <w:t>е</w:t>
      </w:r>
      <w:r w:rsidR="007D7F40" w:rsidRPr="00E17510">
        <w:rPr>
          <w:rFonts w:ascii="Times New Roman" w:hAnsi="Times New Roman" w:cs="Times New Roman"/>
          <w:sz w:val="24"/>
          <w:szCs w:val="24"/>
        </w:rPr>
        <w:t>тся медленно и Россия не успевает за мировым лидерами в области образования.</w:t>
      </w:r>
      <w:r w:rsidR="00EA16EE" w:rsidRPr="00E17510">
        <w:rPr>
          <w:rFonts w:ascii="Times New Roman" w:hAnsi="Times New Roman" w:cs="Times New Roman"/>
          <w:sz w:val="24"/>
          <w:szCs w:val="24"/>
        </w:rPr>
        <w:t xml:space="preserve"> Последний раз Россия фигурировала в топ-100 лучших университетов мира в 2010 году. В 2011 году страна покинула этот список.</w:t>
      </w:r>
      <w:r w:rsidR="007D7F40" w:rsidRPr="00E17510">
        <w:rPr>
          <w:rFonts w:ascii="Times New Roman" w:hAnsi="Times New Roman" w:cs="Times New Roman"/>
          <w:sz w:val="24"/>
          <w:szCs w:val="24"/>
        </w:rPr>
        <w:t xml:space="preserve"> </w:t>
      </w:r>
      <w:r w:rsidR="00187CAC" w:rsidRPr="00E17510">
        <w:rPr>
          <w:rFonts w:ascii="Times New Roman" w:hAnsi="Times New Roman" w:cs="Times New Roman"/>
          <w:sz w:val="24"/>
          <w:szCs w:val="24"/>
        </w:rPr>
        <w:t>Н</w:t>
      </w:r>
      <w:r w:rsidR="007D7F40" w:rsidRPr="00E17510">
        <w:rPr>
          <w:rFonts w:ascii="Times New Roman" w:hAnsi="Times New Roman" w:cs="Times New Roman"/>
          <w:sz w:val="24"/>
          <w:szCs w:val="24"/>
        </w:rPr>
        <w:t>еобходимо улучшать качество образования и эту задачу надо ставить приоритетной</w:t>
      </w:r>
      <w:r w:rsidR="00187CAC" w:rsidRPr="00E17510">
        <w:rPr>
          <w:rFonts w:ascii="Times New Roman" w:hAnsi="Times New Roman" w:cs="Times New Roman"/>
          <w:sz w:val="24"/>
          <w:szCs w:val="24"/>
        </w:rPr>
        <w:t>, т.к. качество человеческих ресурсов сильно влияет на успех</w:t>
      </w:r>
      <w:r w:rsidR="007D7F40" w:rsidRPr="00E17510">
        <w:rPr>
          <w:rFonts w:ascii="Times New Roman" w:hAnsi="Times New Roman" w:cs="Times New Roman"/>
          <w:sz w:val="24"/>
          <w:szCs w:val="24"/>
        </w:rPr>
        <w:t xml:space="preserve"> построения МФЦ. В Москве необходимо</w:t>
      </w:r>
      <w:r w:rsidR="00EA16EE" w:rsidRPr="00E17510">
        <w:rPr>
          <w:rFonts w:ascii="Times New Roman" w:hAnsi="Times New Roman" w:cs="Times New Roman"/>
          <w:sz w:val="24"/>
          <w:szCs w:val="24"/>
        </w:rPr>
        <w:t xml:space="preserve"> создать условия</w:t>
      </w:r>
      <w:r w:rsidR="007D7F40" w:rsidRPr="00E17510">
        <w:rPr>
          <w:rFonts w:ascii="Times New Roman" w:hAnsi="Times New Roman" w:cs="Times New Roman"/>
          <w:sz w:val="24"/>
          <w:szCs w:val="24"/>
        </w:rPr>
        <w:t xml:space="preserve"> для развития системы профессионального обучения не только на уровне университетов,  но и на уровне специализированных центров по обучению лиц,  желающих получить дополнительные знания и квалификацию. Огромное значение имеет создание в системе высшего и дополнительного профессионального образования национальной профессиональной квалификации,  сопоставимой с профессиональными квалификациями международного уровня. </w:t>
      </w:r>
    </w:p>
    <w:p w:rsidR="00EA16EE" w:rsidRPr="00E17510" w:rsidRDefault="00EA16EE"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Местоположение Москвы позволяет ей конкурировать с европейскими центрами и осуществлять работу с азиатскими центрами. Здесь находится главная биржевая площадка – </w:t>
      </w:r>
      <w:r w:rsidR="00B84743" w:rsidRPr="00E17510">
        <w:rPr>
          <w:rFonts w:ascii="Times New Roman" w:hAnsi="Times New Roman" w:cs="Times New Roman"/>
          <w:sz w:val="24"/>
          <w:szCs w:val="24"/>
        </w:rPr>
        <w:lastRenderedPageBreak/>
        <w:t>ММВБ, работает большинство ведущих национальных компаний, расположены центральные офисы зарубежных компаний, которые работают на региональных рынках России.</w:t>
      </w:r>
      <w:r w:rsidRPr="00E17510">
        <w:rPr>
          <w:rFonts w:ascii="Times New Roman" w:hAnsi="Times New Roman" w:cs="Times New Roman"/>
          <w:sz w:val="24"/>
          <w:szCs w:val="24"/>
        </w:rPr>
        <w:t xml:space="preserve"> </w:t>
      </w:r>
    </w:p>
    <w:p w:rsidR="00B84743" w:rsidRPr="00E17510" w:rsidRDefault="00B84743" w:rsidP="00FA25B3">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При анализе национального финансового рынка приходит понимание, что предстоит пройти много шагов по пути развития, прежде чем Россия достигнет международного уровня. Лидерами в области нормативного регулирования финансовых рынков являются такие центры как Лондона и Нью-Йорка.  США в своем финансовом законодательстве описывает финансовые инструменты рынка и четко кодифицирует все правила и меры по его регулированию.  В Великобритании наоборот - в законодательстве допускаются нечеткие формулировки: это обеспечивает гибкость системы регулирования и быструю адаптацию к инновациям на финансовых рынках.  Гибкость регулирования привлекла в Лондон значительную часть бизнеса глобальных инвестиционных и коммерческих банков.  Новые МФЦ, такие как Гонконг, Дубай, Сингапур также стремятся поддерживать финансовое законодательство в британском стиле,  выбирая более гибкую законодательную систему по примеру Лондона.  </w:t>
      </w:r>
    </w:p>
    <w:p w:rsidR="00B84743" w:rsidRPr="00E17510" w:rsidRDefault="00B84743" w:rsidP="00FA25B3">
      <w:pPr>
        <w:tabs>
          <w:tab w:val="left" w:pos="284"/>
        </w:tabs>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При развитии МФЦ в Москве необходимо создать ёмкий, ликвидный и стабильный финансовый рынок.</w:t>
      </w:r>
      <w:r w:rsidR="00715401" w:rsidRPr="00E17510">
        <w:rPr>
          <w:rFonts w:ascii="Times New Roman" w:hAnsi="Times New Roman" w:cs="Times New Roman"/>
          <w:sz w:val="24"/>
          <w:szCs w:val="24"/>
        </w:rPr>
        <w:t xml:space="preserve"> Это</w:t>
      </w:r>
      <w:r w:rsidRPr="00E17510">
        <w:rPr>
          <w:rFonts w:ascii="Times New Roman" w:hAnsi="Times New Roman" w:cs="Times New Roman"/>
          <w:sz w:val="24"/>
          <w:szCs w:val="24"/>
        </w:rPr>
        <w:t xml:space="preserve"> позвол</w:t>
      </w:r>
      <w:r w:rsidR="00715401" w:rsidRPr="00E17510">
        <w:rPr>
          <w:rFonts w:ascii="Times New Roman" w:hAnsi="Times New Roman" w:cs="Times New Roman"/>
          <w:sz w:val="24"/>
          <w:szCs w:val="24"/>
        </w:rPr>
        <w:t>ит</w:t>
      </w:r>
      <w:r w:rsidRPr="00E17510">
        <w:rPr>
          <w:rFonts w:ascii="Times New Roman" w:hAnsi="Times New Roman" w:cs="Times New Roman"/>
          <w:sz w:val="24"/>
          <w:szCs w:val="24"/>
        </w:rPr>
        <w:t xml:space="preserve"> компаниям получать доступ к дешёвому и долгосрочному финансированию</w:t>
      </w:r>
      <w:r w:rsidR="00715401" w:rsidRPr="00E17510">
        <w:rPr>
          <w:rFonts w:ascii="Times New Roman" w:hAnsi="Times New Roman" w:cs="Times New Roman"/>
          <w:sz w:val="24"/>
          <w:szCs w:val="24"/>
        </w:rPr>
        <w:t>. Важно развить</w:t>
      </w:r>
      <w:r w:rsidRPr="00E17510">
        <w:rPr>
          <w:rFonts w:ascii="Times New Roman" w:hAnsi="Times New Roman" w:cs="Times New Roman"/>
          <w:sz w:val="24"/>
          <w:szCs w:val="24"/>
        </w:rPr>
        <w:t xml:space="preserve"> рынок производных финансовых инструментов</w:t>
      </w:r>
      <w:r w:rsidR="00715401" w:rsidRPr="00E17510">
        <w:rPr>
          <w:rFonts w:ascii="Times New Roman" w:hAnsi="Times New Roman" w:cs="Times New Roman"/>
          <w:sz w:val="24"/>
          <w:szCs w:val="24"/>
        </w:rPr>
        <w:t xml:space="preserve"> – это поспособствует</w:t>
      </w:r>
      <w:r w:rsidRPr="00E17510">
        <w:rPr>
          <w:rFonts w:ascii="Times New Roman" w:hAnsi="Times New Roman" w:cs="Times New Roman"/>
          <w:sz w:val="24"/>
          <w:szCs w:val="24"/>
        </w:rPr>
        <w:t xml:space="preserve"> возможности управления рисками. </w:t>
      </w:r>
    </w:p>
    <w:p w:rsidR="00C84297" w:rsidRPr="00E17510" w:rsidRDefault="00455B1C" w:rsidP="00FA25B3">
      <w:pPr>
        <w:tabs>
          <w:tab w:val="left" w:pos="284"/>
        </w:tabs>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Ряд преобразований необходим и в системе</w:t>
      </w:r>
      <w:r w:rsidR="00715401" w:rsidRPr="00E17510">
        <w:rPr>
          <w:rFonts w:ascii="Times New Roman" w:hAnsi="Times New Roman" w:cs="Times New Roman"/>
          <w:sz w:val="24"/>
          <w:szCs w:val="24"/>
        </w:rPr>
        <w:t xml:space="preserve"> налогообложения. </w:t>
      </w:r>
      <w:r w:rsidR="00C84297" w:rsidRPr="00E17510">
        <w:rPr>
          <w:rFonts w:ascii="Times New Roman" w:hAnsi="Times New Roman" w:cs="Times New Roman"/>
          <w:sz w:val="24"/>
          <w:szCs w:val="24"/>
        </w:rPr>
        <w:t>Важным фактором развития МФЦ является</w:t>
      </w:r>
      <w:r w:rsidR="00715401" w:rsidRPr="00E17510">
        <w:rPr>
          <w:rFonts w:ascii="Times New Roman" w:hAnsi="Times New Roman" w:cs="Times New Roman"/>
          <w:sz w:val="24"/>
          <w:szCs w:val="24"/>
        </w:rPr>
        <w:t xml:space="preserve"> созда</w:t>
      </w:r>
      <w:r w:rsidR="00C84297" w:rsidRPr="00E17510">
        <w:rPr>
          <w:rFonts w:ascii="Times New Roman" w:hAnsi="Times New Roman" w:cs="Times New Roman"/>
          <w:sz w:val="24"/>
          <w:szCs w:val="24"/>
        </w:rPr>
        <w:t>ние</w:t>
      </w:r>
      <w:r w:rsidR="00715401" w:rsidRPr="00E17510">
        <w:rPr>
          <w:rFonts w:ascii="Times New Roman" w:hAnsi="Times New Roman" w:cs="Times New Roman"/>
          <w:sz w:val="24"/>
          <w:szCs w:val="24"/>
        </w:rPr>
        <w:t xml:space="preserve"> </w:t>
      </w:r>
      <w:r w:rsidR="00C84297" w:rsidRPr="00E17510">
        <w:rPr>
          <w:rFonts w:ascii="Times New Roman" w:hAnsi="Times New Roman" w:cs="Times New Roman"/>
          <w:sz w:val="24"/>
          <w:szCs w:val="24"/>
        </w:rPr>
        <w:t>единого</w:t>
      </w:r>
      <w:r w:rsidR="00715401" w:rsidRPr="00E17510">
        <w:rPr>
          <w:rFonts w:ascii="Times New Roman" w:hAnsi="Times New Roman" w:cs="Times New Roman"/>
          <w:sz w:val="24"/>
          <w:szCs w:val="24"/>
        </w:rPr>
        <w:t>, справедлив</w:t>
      </w:r>
      <w:r w:rsidR="00C84297" w:rsidRPr="00E17510">
        <w:rPr>
          <w:rFonts w:ascii="Times New Roman" w:hAnsi="Times New Roman" w:cs="Times New Roman"/>
          <w:sz w:val="24"/>
          <w:szCs w:val="24"/>
        </w:rPr>
        <w:t>ого</w:t>
      </w:r>
      <w:r w:rsidR="00715401" w:rsidRPr="00E17510">
        <w:rPr>
          <w:rFonts w:ascii="Times New Roman" w:hAnsi="Times New Roman" w:cs="Times New Roman"/>
          <w:sz w:val="24"/>
          <w:szCs w:val="24"/>
        </w:rPr>
        <w:t xml:space="preserve"> и разумн</w:t>
      </w:r>
      <w:r w:rsidR="00C84297" w:rsidRPr="00E17510">
        <w:rPr>
          <w:rFonts w:ascii="Times New Roman" w:hAnsi="Times New Roman" w:cs="Times New Roman"/>
          <w:sz w:val="24"/>
          <w:szCs w:val="24"/>
        </w:rPr>
        <w:t>ого</w:t>
      </w:r>
      <w:r w:rsidR="00715401" w:rsidRPr="00E17510">
        <w:rPr>
          <w:rFonts w:ascii="Times New Roman" w:hAnsi="Times New Roman" w:cs="Times New Roman"/>
          <w:sz w:val="24"/>
          <w:szCs w:val="24"/>
        </w:rPr>
        <w:t xml:space="preserve"> уровень налоговой нагрузки на инвесторов –  резидентов и нерезидентов, внес</w:t>
      </w:r>
      <w:r w:rsidR="00C84297" w:rsidRPr="00E17510">
        <w:rPr>
          <w:rFonts w:ascii="Times New Roman" w:hAnsi="Times New Roman" w:cs="Times New Roman"/>
          <w:sz w:val="24"/>
          <w:szCs w:val="24"/>
        </w:rPr>
        <w:t>ение</w:t>
      </w:r>
      <w:r w:rsidR="00715401" w:rsidRPr="00E17510">
        <w:rPr>
          <w:rFonts w:ascii="Times New Roman" w:hAnsi="Times New Roman" w:cs="Times New Roman"/>
          <w:sz w:val="24"/>
          <w:szCs w:val="24"/>
        </w:rPr>
        <w:t xml:space="preserve"> изменен</w:t>
      </w:r>
      <w:r w:rsidR="00C84297" w:rsidRPr="00E17510">
        <w:rPr>
          <w:rFonts w:ascii="Times New Roman" w:hAnsi="Times New Roman" w:cs="Times New Roman"/>
          <w:sz w:val="24"/>
          <w:szCs w:val="24"/>
        </w:rPr>
        <w:t>ий</w:t>
      </w:r>
      <w:r w:rsidR="00715401" w:rsidRPr="00E17510">
        <w:rPr>
          <w:rFonts w:ascii="Times New Roman" w:hAnsi="Times New Roman" w:cs="Times New Roman"/>
          <w:sz w:val="24"/>
          <w:szCs w:val="24"/>
        </w:rPr>
        <w:t xml:space="preserve"> в налогообложение операций, связанных  с ценными бумагами. Существенным является не столько наличие налоговых льгот для участников МФЦ,  сколько прозрачность и эффективность системы налогообложения в целом.  </w:t>
      </w:r>
      <w:r w:rsidR="00C84297" w:rsidRPr="00E17510">
        <w:rPr>
          <w:rFonts w:ascii="Times New Roman" w:hAnsi="Times New Roman" w:cs="Times New Roman"/>
          <w:sz w:val="24"/>
          <w:szCs w:val="24"/>
        </w:rPr>
        <w:t xml:space="preserve">Развитие МФЦ в Москве за счет серьезных налоговых преференций для участников финансового рынка представляются непродуктивным, т.к при этом в Россию ворвется в первую очередь спекулятивный капитал и капитал сомнительного происхождения,  способствуя росту инфляции и формированию финансовых  «пузырей». </w:t>
      </w:r>
    </w:p>
    <w:p w:rsidR="00C84297" w:rsidRPr="00E17510" w:rsidRDefault="00C84297" w:rsidP="00FA25B3">
      <w:pPr>
        <w:tabs>
          <w:tab w:val="left" w:pos="284"/>
        </w:tabs>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Консервативные институциональные инвесторы,  ориентируются главным образом не на налоговые льготы,  а на страновые риски,  благоприятное регулирование и уровень развития рыночной инфраструктуры.  Согласно международным исследованиям,  по привлекательности налогового режима для инвестиций Москва уже сейчас не уступает большинству мировых финансовых центров. Важно продолжать совершенствовать федеральное налоговое законодательство в направлении упрощения системы налогообложения и налогового администрирования,  ускорить внедрение новых положений.</w:t>
      </w:r>
    </w:p>
    <w:p w:rsidR="00A91548" w:rsidRPr="00E17510" w:rsidRDefault="00A91548" w:rsidP="00A91548">
      <w:pPr>
        <w:spacing w:after="0" w:line="360" w:lineRule="auto"/>
        <w:ind w:left="-425" w:firstLine="851"/>
        <w:jc w:val="both"/>
        <w:rPr>
          <w:rFonts w:ascii="Times New Roman" w:hAnsi="Times New Roman" w:cs="Times New Roman"/>
          <w:sz w:val="24"/>
          <w:szCs w:val="24"/>
        </w:rPr>
      </w:pPr>
      <w:r w:rsidRPr="00E17510">
        <w:rPr>
          <w:rFonts w:ascii="Times New Roman" w:hAnsi="Times New Roman" w:cs="Times New Roman"/>
          <w:sz w:val="24"/>
          <w:szCs w:val="24"/>
        </w:rPr>
        <w:t>Создание МФЦ затронет всю российскую финансовую систему, и в будущем большая часть деятельности МФЦ сосредоточится в Москве, поэтому необходимо в первую очередь уделить внимание развитию московской офисной, жилищной, транспортной и информационно-</w:t>
      </w:r>
      <w:r w:rsidRPr="00E17510">
        <w:rPr>
          <w:rFonts w:ascii="Times New Roman" w:hAnsi="Times New Roman" w:cs="Times New Roman"/>
          <w:sz w:val="24"/>
          <w:szCs w:val="24"/>
        </w:rPr>
        <w:lastRenderedPageBreak/>
        <w:t xml:space="preserve">технологической инфраструктуры. Создать комфортные условия для проживания и отдыха,  обеспечение высокого уровня безопасности и правопорядка,  качество медицинского обслуживания и т.д.  </w:t>
      </w:r>
      <w:r w:rsidR="00C84297" w:rsidRPr="00E17510">
        <w:rPr>
          <w:rFonts w:ascii="Times New Roman" w:hAnsi="Times New Roman" w:cs="Times New Roman"/>
          <w:sz w:val="24"/>
          <w:szCs w:val="24"/>
        </w:rPr>
        <w:t>Для того чтобы повысить привлекательность МФЦ</w:t>
      </w:r>
      <w:r w:rsidR="00CF4733" w:rsidRPr="00E17510">
        <w:rPr>
          <w:rFonts w:ascii="Times New Roman" w:hAnsi="Times New Roman" w:cs="Times New Roman"/>
          <w:sz w:val="24"/>
          <w:szCs w:val="24"/>
        </w:rPr>
        <w:t xml:space="preserve"> в Москве</w:t>
      </w:r>
      <w:r w:rsidR="00C84297" w:rsidRPr="00E17510">
        <w:rPr>
          <w:rFonts w:ascii="Times New Roman" w:hAnsi="Times New Roman" w:cs="Times New Roman"/>
          <w:sz w:val="24"/>
          <w:szCs w:val="24"/>
        </w:rPr>
        <w:t xml:space="preserve"> для работающих в нем людей,  необходимо обеспечить при</w:t>
      </w:r>
      <w:r w:rsidR="00CF4733" w:rsidRPr="00E17510">
        <w:rPr>
          <w:rFonts w:ascii="Times New Roman" w:hAnsi="Times New Roman" w:cs="Times New Roman"/>
          <w:sz w:val="24"/>
          <w:szCs w:val="24"/>
        </w:rPr>
        <w:t xml:space="preserve">емлемые условия жизни и работы, </w:t>
      </w:r>
      <w:r w:rsidR="00C84297" w:rsidRPr="00E17510">
        <w:rPr>
          <w:rFonts w:ascii="Times New Roman" w:hAnsi="Times New Roman" w:cs="Times New Roman"/>
          <w:sz w:val="24"/>
          <w:szCs w:val="24"/>
        </w:rPr>
        <w:t>что особенно важно для иностранных специалистов</w:t>
      </w:r>
      <w:r w:rsidRPr="00E17510">
        <w:rPr>
          <w:rFonts w:ascii="Times New Roman" w:hAnsi="Times New Roman" w:cs="Times New Roman"/>
          <w:sz w:val="24"/>
          <w:szCs w:val="24"/>
        </w:rPr>
        <w:t>.</w:t>
      </w:r>
      <w:r w:rsidR="00C84297" w:rsidRPr="00E17510">
        <w:rPr>
          <w:rFonts w:ascii="Times New Roman" w:hAnsi="Times New Roman" w:cs="Times New Roman"/>
          <w:sz w:val="24"/>
          <w:szCs w:val="24"/>
        </w:rPr>
        <w:t xml:space="preserve"> </w:t>
      </w:r>
      <w:r w:rsidRPr="00E17510">
        <w:rPr>
          <w:rFonts w:ascii="Times New Roman" w:hAnsi="Times New Roman" w:cs="Times New Roman"/>
          <w:sz w:val="24"/>
          <w:szCs w:val="24"/>
        </w:rPr>
        <w:t>Россия существенно отстают от конкурирующих финансовых центров как по уровню владения населения и сотрудников органов государственной власти иностранными языками, так и по общему уровню комфортности среды пребывания иностранных граждан, не владеющих русским языком. Поэтому необходимы особое внимание уделить размещению информации о деятельности органов государственной власти на английском языке в общем доступе, увеличению количества государственных служащих со знанием английского языка, созданию службы экстренной помощи для иностранных граждан и т.д.</w:t>
      </w:r>
    </w:p>
    <w:p w:rsidR="00C84297" w:rsidRPr="00E17510" w:rsidRDefault="00C84297" w:rsidP="00A91548">
      <w:pPr>
        <w:spacing w:after="0" w:line="360" w:lineRule="auto"/>
        <w:ind w:left="-425" w:firstLine="851"/>
        <w:jc w:val="both"/>
        <w:rPr>
          <w:rFonts w:ascii="Times New Roman" w:hAnsi="Times New Roman" w:cs="Times New Roman"/>
          <w:sz w:val="24"/>
          <w:szCs w:val="24"/>
        </w:rPr>
      </w:pPr>
      <w:r w:rsidRPr="00E17510">
        <w:rPr>
          <w:rFonts w:ascii="Times New Roman" w:hAnsi="Times New Roman" w:cs="Times New Roman"/>
          <w:sz w:val="24"/>
          <w:szCs w:val="24"/>
        </w:rPr>
        <w:t xml:space="preserve">Задача развития нефинансовой инфраструктуры Москвы как международного финансового центра рассматривается в качестве одной из первоочередных.  Прежде всего,  речь идет об обеспечении энергетической безопасности столицы, о решении транспортных проблем, включая развитие аэропортов, дорожной сети в Москве и Московской области, развитии телекоммуникаций. </w:t>
      </w:r>
      <w:r w:rsidR="00A91548" w:rsidRPr="00E17510">
        <w:rPr>
          <w:rFonts w:ascii="Times New Roman" w:hAnsi="Times New Roman" w:cs="Times New Roman"/>
          <w:sz w:val="24"/>
          <w:szCs w:val="24"/>
        </w:rPr>
        <w:t xml:space="preserve">Например, по плану ускоренное развитие транспортной инфраструктуры города включает такие пункты как развитие метрополитена, реконструкцию автомобильных дорог, </w:t>
      </w:r>
      <w:r w:rsidR="00B87AF1" w:rsidRPr="00E17510">
        <w:rPr>
          <w:rFonts w:ascii="Times New Roman" w:hAnsi="Times New Roman" w:cs="Times New Roman"/>
          <w:sz w:val="24"/>
          <w:szCs w:val="24"/>
        </w:rPr>
        <w:t xml:space="preserve">строительство пересадочного узла скоростного железнодорожного транспорта, связывающего центр «Москва-Сити» с аэропортами города. Также в планах совершенствование инфраструктуры электроэнергетики, водоснабжения и теплоснабжения города, развитие гостиничной сети, строительство дополнительных офисных площадей. Важным является улучшение экологической обстановки в Москве – увеличение площадей озелененных территорий, улучшение состояния водных объектов. </w:t>
      </w:r>
      <w:r w:rsidRPr="00E17510">
        <w:rPr>
          <w:rFonts w:ascii="Times New Roman" w:hAnsi="Times New Roman" w:cs="Times New Roman"/>
          <w:sz w:val="24"/>
          <w:szCs w:val="24"/>
        </w:rPr>
        <w:t>Решение этих масштабных социально значимых для города задач требует крупных финансовых затрат.  Финансовая стратегия города Москвы выстраивается таким образом, чтобы эти задачи решались максимально комплексно и полно,  с учетом,  в том числе,  решения задачи развития Москвы как международного центра финансовых услуг.</w:t>
      </w:r>
    </w:p>
    <w:p w:rsidR="00C84297" w:rsidRPr="00E17510" w:rsidRDefault="00E4135B" w:rsidP="00FA25B3">
      <w:pPr>
        <w:tabs>
          <w:tab w:val="left" w:pos="284"/>
        </w:tabs>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П</w:t>
      </w:r>
      <w:r w:rsidR="00C84297" w:rsidRPr="00E17510">
        <w:rPr>
          <w:rFonts w:ascii="Times New Roman" w:hAnsi="Times New Roman" w:cs="Times New Roman"/>
          <w:sz w:val="24"/>
          <w:szCs w:val="24"/>
        </w:rPr>
        <w:t>ростыми, единовременными политическими или административными решениями</w:t>
      </w:r>
      <w:r w:rsidRPr="00E17510">
        <w:rPr>
          <w:rFonts w:ascii="Times New Roman" w:hAnsi="Times New Roman" w:cs="Times New Roman"/>
          <w:sz w:val="24"/>
          <w:szCs w:val="24"/>
        </w:rPr>
        <w:t xml:space="preserve"> создать МФЦ в Москве</w:t>
      </w:r>
      <w:r w:rsidR="00C84297" w:rsidRPr="00E17510">
        <w:rPr>
          <w:rFonts w:ascii="Times New Roman" w:hAnsi="Times New Roman" w:cs="Times New Roman"/>
          <w:sz w:val="24"/>
          <w:szCs w:val="24"/>
        </w:rPr>
        <w:t xml:space="preserve"> невозможно. Потребуется тщательная проработка вопросов законодательного, нормативного и налогового регулирования сектора финансовых услуг в России. Такая работа уже ведется рядом федеральных органов исполнительной власти,  регуляторами рынка,  профессиональным сообществом в лице саморегулируемых организаций.  Основными нерешенными проблемами на этом пути в настоящее время являются недостаточная защита прав собственности и интересов инвесторов, неэффективное судебное разрешение споров,  противоречивость налогового законодательства, которое не учитывает </w:t>
      </w:r>
      <w:r w:rsidR="00C84297" w:rsidRPr="00E17510">
        <w:rPr>
          <w:rFonts w:ascii="Times New Roman" w:hAnsi="Times New Roman" w:cs="Times New Roman"/>
          <w:sz w:val="24"/>
          <w:szCs w:val="24"/>
        </w:rPr>
        <w:lastRenderedPageBreak/>
        <w:t xml:space="preserve">специфику и сложность операций на финансовом рынке.  Много нерешенных проблем в сфере регулирования и надзора,  прежде всего,  разобщенность регуляторов отдельных секторов финансового рынка,  отсутствие регулирования в ряде сфер финансового рынка вообще, отсутствие правовой среды для проведения операций,  ставших уже стандартными на развитых рынках. </w:t>
      </w:r>
    </w:p>
    <w:p w:rsidR="00C84297" w:rsidRPr="00E17510" w:rsidRDefault="00C84297" w:rsidP="00FA25B3">
      <w:pPr>
        <w:tabs>
          <w:tab w:val="left" w:pos="284"/>
        </w:tabs>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Самостоятельной и,  в тоже время,  тесно увязанной с перспективой развития Москвы как МФЦ является задача роста реальных доходов населения.  При этом имеются в виду высокие темпы роста,  увязанные с  темпами роста производительности труда в национальной экономике,  всех видов доходов населения:  зарплат,  пенсий,  пособий,  предпринимательского дохода в первую очередь в сфере малого и среднего бизнеса. Важной задачей в этой области является формирование мощного социального слоя, «среднего класса»,  который станет гарантом политической и экономической стабильности общества.  Следует особо подчеркнуть,  что рост доходов и жизненного уровня  населения является важным источником роста доходов бюджета Москвы и ее социально-экономического развития. </w:t>
      </w:r>
    </w:p>
    <w:p w:rsidR="00C64294" w:rsidRPr="00E17510" w:rsidRDefault="00C64294" w:rsidP="003F5DBE">
      <w:pPr>
        <w:tabs>
          <w:tab w:val="left" w:pos="284"/>
        </w:tabs>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Обобщая написанное выше</w:t>
      </w:r>
      <w:r w:rsidR="003F5DBE" w:rsidRPr="00E17510">
        <w:rPr>
          <w:rFonts w:ascii="Times New Roman" w:hAnsi="Times New Roman" w:cs="Times New Roman"/>
          <w:sz w:val="24"/>
          <w:szCs w:val="24"/>
        </w:rPr>
        <w:t>,</w:t>
      </w:r>
      <w:r w:rsidRPr="00E17510">
        <w:rPr>
          <w:rFonts w:ascii="Times New Roman" w:hAnsi="Times New Roman" w:cs="Times New Roman"/>
          <w:sz w:val="24"/>
          <w:szCs w:val="24"/>
        </w:rPr>
        <w:t xml:space="preserve"> можно свести задачи формирования и развития МФЦ в Москве в </w:t>
      </w:r>
      <w:r w:rsidR="005765DE" w:rsidRPr="00E17510">
        <w:rPr>
          <w:rFonts w:ascii="Times New Roman" w:hAnsi="Times New Roman" w:cs="Times New Roman"/>
          <w:sz w:val="24"/>
          <w:szCs w:val="24"/>
        </w:rPr>
        <w:t xml:space="preserve">следующую </w:t>
      </w:r>
      <w:r w:rsidRPr="00E17510">
        <w:rPr>
          <w:rFonts w:ascii="Times New Roman" w:hAnsi="Times New Roman" w:cs="Times New Roman"/>
          <w:sz w:val="24"/>
          <w:szCs w:val="24"/>
        </w:rPr>
        <w:t>таблицу.</w:t>
      </w:r>
    </w:p>
    <w:p w:rsidR="00C64294" w:rsidRPr="00E17510" w:rsidRDefault="00C64294" w:rsidP="003F5DBE">
      <w:pPr>
        <w:tabs>
          <w:tab w:val="left" w:pos="284"/>
        </w:tabs>
        <w:spacing w:after="0" w:line="360" w:lineRule="auto"/>
        <w:ind w:left="-426" w:firstLine="852"/>
        <w:jc w:val="right"/>
        <w:rPr>
          <w:rFonts w:ascii="Times New Roman" w:hAnsi="Times New Roman" w:cs="Times New Roman"/>
          <w:sz w:val="24"/>
          <w:szCs w:val="24"/>
        </w:rPr>
      </w:pPr>
      <w:r w:rsidRPr="00E17510">
        <w:rPr>
          <w:rFonts w:ascii="Times New Roman" w:hAnsi="Times New Roman" w:cs="Times New Roman"/>
          <w:sz w:val="24"/>
          <w:szCs w:val="24"/>
        </w:rPr>
        <w:t>Таблица 1</w:t>
      </w:r>
    </w:p>
    <w:p w:rsidR="00C64294" w:rsidRPr="00E17510" w:rsidRDefault="00C64294" w:rsidP="005765DE">
      <w:pPr>
        <w:tabs>
          <w:tab w:val="left" w:pos="284"/>
        </w:tabs>
        <w:spacing w:after="0" w:line="360" w:lineRule="auto"/>
        <w:ind w:left="-426" w:firstLine="852"/>
        <w:jc w:val="center"/>
        <w:rPr>
          <w:rFonts w:ascii="Times New Roman" w:hAnsi="Times New Roman" w:cs="Times New Roman"/>
          <w:sz w:val="24"/>
          <w:szCs w:val="24"/>
        </w:rPr>
      </w:pPr>
      <w:r w:rsidRPr="00E17510">
        <w:rPr>
          <w:rFonts w:ascii="Times New Roman" w:hAnsi="Times New Roman" w:cs="Times New Roman"/>
          <w:sz w:val="24"/>
          <w:szCs w:val="24"/>
        </w:rPr>
        <w:t>Задачи МФЦ</w:t>
      </w:r>
    </w:p>
    <w:tbl>
      <w:tblPr>
        <w:tblStyle w:val="ab"/>
        <w:tblW w:w="10173" w:type="dxa"/>
        <w:tblInd w:w="-426" w:type="dxa"/>
        <w:tblLook w:val="04A0"/>
      </w:tblPr>
      <w:tblGrid>
        <w:gridCol w:w="4857"/>
        <w:gridCol w:w="5316"/>
      </w:tblGrid>
      <w:tr w:rsidR="003F5DBE" w:rsidRPr="00E17510" w:rsidTr="00E17510">
        <w:tc>
          <w:tcPr>
            <w:tcW w:w="4857" w:type="dxa"/>
          </w:tcPr>
          <w:p w:rsidR="003F5DBE" w:rsidRPr="00E17510" w:rsidRDefault="003F5DBE" w:rsidP="003F5DBE">
            <w:pPr>
              <w:pStyle w:val="a4"/>
              <w:spacing w:before="0" w:beforeAutospacing="0" w:after="0" w:afterAutospacing="0" w:line="276" w:lineRule="auto"/>
              <w:ind w:left="142"/>
            </w:pPr>
            <w:r w:rsidRPr="00E17510">
              <w:t>Для общества:</w:t>
            </w:r>
          </w:p>
          <w:p w:rsidR="003F5DBE" w:rsidRPr="00E17510" w:rsidRDefault="003F5DBE" w:rsidP="00C64294">
            <w:pPr>
              <w:tabs>
                <w:tab w:val="left" w:pos="284"/>
              </w:tabs>
              <w:spacing w:line="360" w:lineRule="auto"/>
              <w:jc w:val="center"/>
              <w:rPr>
                <w:rFonts w:ascii="Times New Roman" w:hAnsi="Times New Roman" w:cs="Times New Roman"/>
                <w:sz w:val="24"/>
                <w:szCs w:val="24"/>
              </w:rPr>
            </w:pPr>
          </w:p>
        </w:tc>
        <w:tc>
          <w:tcPr>
            <w:tcW w:w="5316" w:type="dxa"/>
          </w:tcPr>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появление новых рабочих мест в финансовой сфере;</w:t>
            </w:r>
          </w:p>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повышение уровня квалификации персонала;</w:t>
            </w:r>
          </w:p>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развитие образования и науки;</w:t>
            </w:r>
          </w:p>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возникновение новых возможностей для предпринимателей;</w:t>
            </w:r>
          </w:p>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развитие социальной инфраструктуры;</w:t>
            </w:r>
          </w:p>
          <w:p w:rsidR="003F5DBE" w:rsidRPr="00E17510" w:rsidRDefault="003F5DBE" w:rsidP="00E17510">
            <w:pPr>
              <w:tabs>
                <w:tab w:val="left" w:pos="284"/>
              </w:tabs>
              <w:ind w:left="247" w:right="141"/>
              <w:rPr>
                <w:rFonts w:ascii="Times New Roman" w:hAnsi="Times New Roman" w:cs="Times New Roman"/>
              </w:rPr>
            </w:pPr>
            <w:r w:rsidRPr="00E17510">
              <w:rPr>
                <w:rFonts w:ascii="Times New Roman" w:hAnsi="Times New Roman" w:cs="Times New Roman"/>
              </w:rPr>
              <w:t>- межкультурный обмена за счет привлечения в Москву большего количества иностранных специалистов.</w:t>
            </w:r>
          </w:p>
        </w:tc>
      </w:tr>
      <w:tr w:rsidR="003F5DBE" w:rsidRPr="00E17510" w:rsidTr="00E17510">
        <w:tc>
          <w:tcPr>
            <w:tcW w:w="4857" w:type="dxa"/>
          </w:tcPr>
          <w:p w:rsidR="003F5DBE" w:rsidRPr="00E17510" w:rsidRDefault="003F5DBE" w:rsidP="003F5DBE">
            <w:pPr>
              <w:pStyle w:val="a4"/>
              <w:spacing w:before="0" w:beforeAutospacing="0" w:after="0" w:afterAutospacing="0" w:line="276" w:lineRule="auto"/>
              <w:ind w:left="142" w:right="105"/>
            </w:pPr>
            <w:r w:rsidRPr="00E17510">
              <w:t>Для экономики:</w:t>
            </w:r>
          </w:p>
          <w:p w:rsidR="003F5DBE" w:rsidRPr="00E17510" w:rsidRDefault="003F5DBE" w:rsidP="003F5DBE">
            <w:pPr>
              <w:tabs>
                <w:tab w:val="left" w:pos="284"/>
              </w:tabs>
              <w:spacing w:line="360" w:lineRule="auto"/>
              <w:ind w:left="142"/>
              <w:jc w:val="center"/>
              <w:rPr>
                <w:rFonts w:ascii="Times New Roman" w:hAnsi="Times New Roman" w:cs="Times New Roman"/>
                <w:sz w:val="24"/>
                <w:szCs w:val="24"/>
              </w:rPr>
            </w:pPr>
          </w:p>
        </w:tc>
        <w:tc>
          <w:tcPr>
            <w:tcW w:w="5316" w:type="dxa"/>
          </w:tcPr>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совершенствование законодательной базы в части финансовых рынков;</w:t>
            </w:r>
          </w:p>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улучшение условий ведения бизнеса;</w:t>
            </w:r>
          </w:p>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развитие финансовой индустрии;</w:t>
            </w:r>
          </w:p>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улучшение системы рыночного регулирования;</w:t>
            </w:r>
          </w:p>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усовершенствование инфраструктуры рынка;</w:t>
            </w:r>
          </w:p>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повышение ликвидности рынка;</w:t>
            </w:r>
          </w:p>
          <w:p w:rsidR="003F5DBE" w:rsidRPr="00E17510" w:rsidRDefault="003F5DBE" w:rsidP="00E17510">
            <w:pPr>
              <w:ind w:left="247" w:right="141"/>
              <w:rPr>
                <w:rFonts w:ascii="Times New Roman" w:hAnsi="Times New Roman" w:cs="Times New Roman"/>
              </w:rPr>
            </w:pPr>
            <w:r w:rsidRPr="00E17510">
              <w:rPr>
                <w:rFonts w:ascii="Times New Roman" w:hAnsi="Times New Roman" w:cs="Times New Roman"/>
              </w:rPr>
              <w:t>- оптимизация налогового бремени на инвестиционную деятельность.</w:t>
            </w:r>
          </w:p>
        </w:tc>
      </w:tr>
      <w:tr w:rsidR="003F5DBE" w:rsidRPr="00E17510" w:rsidTr="00E17510">
        <w:tc>
          <w:tcPr>
            <w:tcW w:w="4857" w:type="dxa"/>
          </w:tcPr>
          <w:p w:rsidR="003F5DBE" w:rsidRPr="00E17510" w:rsidRDefault="003F5DBE" w:rsidP="003F5DBE">
            <w:pPr>
              <w:pStyle w:val="a4"/>
              <w:spacing w:before="0" w:beforeAutospacing="0" w:after="0" w:afterAutospacing="0" w:line="276" w:lineRule="auto"/>
              <w:ind w:left="142"/>
            </w:pPr>
            <w:r w:rsidRPr="00E17510">
              <w:t>Для страны:</w:t>
            </w:r>
          </w:p>
          <w:p w:rsidR="003F5DBE" w:rsidRPr="00E17510" w:rsidRDefault="003F5DBE" w:rsidP="003F5DBE">
            <w:pPr>
              <w:tabs>
                <w:tab w:val="left" w:pos="284"/>
              </w:tabs>
              <w:spacing w:line="360" w:lineRule="auto"/>
              <w:ind w:left="142"/>
              <w:jc w:val="center"/>
              <w:rPr>
                <w:rFonts w:ascii="Times New Roman" w:hAnsi="Times New Roman" w:cs="Times New Roman"/>
                <w:sz w:val="24"/>
                <w:szCs w:val="24"/>
              </w:rPr>
            </w:pPr>
          </w:p>
        </w:tc>
        <w:tc>
          <w:tcPr>
            <w:tcW w:w="5316" w:type="dxa"/>
          </w:tcPr>
          <w:p w:rsidR="003F5DBE" w:rsidRPr="00E17510" w:rsidRDefault="003F5DBE" w:rsidP="00E17510">
            <w:pPr>
              <w:tabs>
                <w:tab w:val="left" w:pos="530"/>
              </w:tabs>
              <w:ind w:left="247" w:right="141"/>
              <w:rPr>
                <w:rFonts w:ascii="Times New Roman" w:hAnsi="Times New Roman" w:cs="Times New Roman"/>
              </w:rPr>
            </w:pPr>
            <w:r w:rsidRPr="00E17510">
              <w:rPr>
                <w:rFonts w:ascii="Times New Roman" w:hAnsi="Times New Roman" w:cs="Times New Roman"/>
              </w:rPr>
              <w:t>- полномасштабное функционирование МФЦ в Москве станет важным импульсом для развития российских регионов, в частности, региональной финансовой системы.</w:t>
            </w:r>
          </w:p>
          <w:p w:rsidR="003F5DBE" w:rsidRPr="00E17510" w:rsidRDefault="003F5DBE" w:rsidP="00E17510">
            <w:pPr>
              <w:tabs>
                <w:tab w:val="left" w:pos="284"/>
              </w:tabs>
              <w:ind w:left="247" w:right="141"/>
              <w:rPr>
                <w:rFonts w:ascii="Times New Roman" w:hAnsi="Times New Roman" w:cs="Times New Roman"/>
              </w:rPr>
            </w:pPr>
            <w:r w:rsidRPr="00E17510">
              <w:rPr>
                <w:rFonts w:ascii="Times New Roman" w:hAnsi="Times New Roman" w:cs="Times New Roman"/>
              </w:rPr>
              <w:t>- формирование МФЦ в Москве это упрощение доступа к капиталу для российских компаний, а это — инвестиции в развитие всей страны.</w:t>
            </w:r>
          </w:p>
        </w:tc>
      </w:tr>
    </w:tbl>
    <w:p w:rsidR="00EA16EE" w:rsidRPr="00E17510" w:rsidRDefault="00EA16EE" w:rsidP="00C64294">
      <w:pPr>
        <w:tabs>
          <w:tab w:val="left" w:pos="284"/>
        </w:tabs>
        <w:spacing w:after="0" w:line="360" w:lineRule="auto"/>
        <w:ind w:left="-426" w:firstLine="852"/>
        <w:rPr>
          <w:rFonts w:ascii="Times New Roman" w:hAnsi="Times New Roman" w:cs="Times New Roman"/>
          <w:sz w:val="24"/>
          <w:szCs w:val="24"/>
        </w:rPr>
      </w:pPr>
    </w:p>
    <w:p w:rsidR="00EA16EE" w:rsidRPr="00E17510" w:rsidRDefault="007A0EB4" w:rsidP="00C64294">
      <w:pPr>
        <w:autoSpaceDE w:val="0"/>
        <w:autoSpaceDN w:val="0"/>
        <w:adjustRightInd w:val="0"/>
        <w:spacing w:after="0" w:line="360" w:lineRule="auto"/>
        <w:ind w:left="-426" w:right="-141" w:firstLine="709"/>
        <w:jc w:val="both"/>
        <w:rPr>
          <w:rFonts w:ascii="Times New Roman" w:hAnsi="Times New Roman" w:cs="Times New Roman"/>
          <w:sz w:val="24"/>
          <w:szCs w:val="24"/>
        </w:rPr>
      </w:pPr>
      <w:r w:rsidRPr="00E17510">
        <w:rPr>
          <w:rFonts w:ascii="Times New Roman" w:hAnsi="Times New Roman" w:cs="Times New Roman"/>
          <w:sz w:val="24"/>
          <w:szCs w:val="24"/>
        </w:rPr>
        <w:lastRenderedPageBreak/>
        <w:t>На пути превращения Москвы в МФЦ стоит ряд проблем, которые необходимо решить в кратчайшие сроки. Важно уделить внимание такой проблеме как уровень образования в России, внести ряд изменений в налоговую систему страны, создать ликвидный финансовый рынок</w:t>
      </w:r>
      <w:r w:rsidR="005C469A" w:rsidRPr="00E17510">
        <w:rPr>
          <w:rFonts w:ascii="Times New Roman" w:hAnsi="Times New Roman" w:cs="Times New Roman"/>
          <w:sz w:val="24"/>
          <w:szCs w:val="24"/>
        </w:rPr>
        <w:t>. Развитие нефинансовой инфраструктуры также имеет огромное значение, т.к. способствует привлечению иностранных специалистов.</w:t>
      </w:r>
    </w:p>
    <w:p w:rsidR="00241977" w:rsidRDefault="00241977"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E17510" w:rsidRPr="00E17510" w:rsidRDefault="00E17510" w:rsidP="005C469A">
      <w:pPr>
        <w:autoSpaceDE w:val="0"/>
        <w:autoSpaceDN w:val="0"/>
        <w:adjustRightInd w:val="0"/>
        <w:spacing w:after="0" w:line="360" w:lineRule="auto"/>
        <w:ind w:right="-141"/>
        <w:jc w:val="both"/>
        <w:rPr>
          <w:rFonts w:ascii="Times New Roman" w:hAnsi="Times New Roman" w:cs="Times New Roman"/>
          <w:sz w:val="24"/>
          <w:szCs w:val="24"/>
        </w:rPr>
      </w:pPr>
    </w:p>
    <w:p w:rsidR="00680E6B" w:rsidRPr="00E17510" w:rsidRDefault="00680E6B" w:rsidP="008F5F9C">
      <w:pPr>
        <w:pStyle w:val="a8"/>
        <w:numPr>
          <w:ilvl w:val="0"/>
          <w:numId w:val="21"/>
        </w:numPr>
        <w:spacing w:after="0" w:line="360" w:lineRule="auto"/>
        <w:jc w:val="center"/>
        <w:rPr>
          <w:rFonts w:ascii="Times New Roman" w:hAnsi="Times New Roman" w:cs="Times New Roman"/>
          <w:b/>
          <w:color w:val="000000" w:themeColor="text1"/>
          <w:sz w:val="24"/>
          <w:szCs w:val="24"/>
        </w:rPr>
      </w:pPr>
      <w:r w:rsidRPr="00E17510">
        <w:rPr>
          <w:rFonts w:ascii="Times New Roman" w:hAnsi="Times New Roman" w:cs="Times New Roman"/>
          <w:b/>
          <w:color w:val="000000" w:themeColor="text1"/>
          <w:sz w:val="24"/>
          <w:szCs w:val="24"/>
        </w:rPr>
        <w:lastRenderedPageBreak/>
        <w:t>Индексы развития МФЦ в Москве</w:t>
      </w:r>
    </w:p>
    <w:p w:rsidR="005E187E" w:rsidRPr="00E17510" w:rsidRDefault="005E187E" w:rsidP="005E187E">
      <w:pPr>
        <w:pStyle w:val="a8"/>
        <w:spacing w:after="0" w:line="360" w:lineRule="auto"/>
        <w:rPr>
          <w:rFonts w:ascii="Times New Roman" w:hAnsi="Times New Roman" w:cs="Times New Roman"/>
          <w:b/>
          <w:color w:val="000000" w:themeColor="text1"/>
          <w:sz w:val="24"/>
          <w:szCs w:val="24"/>
        </w:rPr>
      </w:pPr>
    </w:p>
    <w:p w:rsidR="00C81238" w:rsidRPr="00E17510" w:rsidRDefault="00C81238" w:rsidP="00931DAD">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Систему индексов развития МФЦ можно представить как:</w:t>
      </w:r>
    </w:p>
    <w:tbl>
      <w:tblPr>
        <w:tblStyle w:val="ab"/>
        <w:tblW w:w="0" w:type="auto"/>
        <w:tblInd w:w="-318" w:type="dxa"/>
        <w:tblLook w:val="04A0"/>
      </w:tblPr>
      <w:tblGrid>
        <w:gridCol w:w="4749"/>
        <w:gridCol w:w="5175"/>
      </w:tblGrid>
      <w:tr w:rsidR="00C81238" w:rsidRPr="00E17510" w:rsidTr="00C81238">
        <w:tc>
          <w:tcPr>
            <w:tcW w:w="4749" w:type="dxa"/>
          </w:tcPr>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Индексы условий</w:t>
            </w:r>
          </w:p>
        </w:tc>
        <w:tc>
          <w:tcPr>
            <w:tcW w:w="5175" w:type="dxa"/>
          </w:tcPr>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Содержание</w:t>
            </w:r>
          </w:p>
        </w:tc>
      </w:tr>
      <w:tr w:rsidR="00C81238" w:rsidRPr="00E17510" w:rsidTr="00C81238">
        <w:tc>
          <w:tcPr>
            <w:tcW w:w="4749" w:type="dxa"/>
          </w:tcPr>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Государственное регулирование</w:t>
            </w:r>
          </w:p>
        </w:tc>
        <w:tc>
          <w:tcPr>
            <w:tcW w:w="5175" w:type="dxa"/>
          </w:tcPr>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 правовая и регулятивная среда</w:t>
            </w:r>
          </w:p>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 налогообложение</w:t>
            </w:r>
          </w:p>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 либерализация финансовых секторов</w:t>
            </w:r>
          </w:p>
        </w:tc>
      </w:tr>
      <w:tr w:rsidR="00C81238" w:rsidRPr="00E17510" w:rsidTr="00C81238">
        <w:tc>
          <w:tcPr>
            <w:tcW w:w="4749" w:type="dxa"/>
          </w:tcPr>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Среда и инфраструктура бизнеса</w:t>
            </w:r>
          </w:p>
        </w:tc>
        <w:tc>
          <w:tcPr>
            <w:tcW w:w="5175" w:type="dxa"/>
          </w:tcPr>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 человеческий капитал</w:t>
            </w:r>
          </w:p>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 корпоративное управление</w:t>
            </w:r>
          </w:p>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 развитие нефинансовой инфраструктуры</w:t>
            </w:r>
          </w:p>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 конкурентоспособность товаров и услуг</w:t>
            </w:r>
          </w:p>
        </w:tc>
      </w:tr>
      <w:tr w:rsidR="00C81238" w:rsidRPr="00E17510" w:rsidTr="00C81238">
        <w:tc>
          <w:tcPr>
            <w:tcW w:w="4749" w:type="dxa"/>
          </w:tcPr>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Качество жизни и здоровье населения</w:t>
            </w:r>
          </w:p>
        </w:tc>
        <w:tc>
          <w:tcPr>
            <w:tcW w:w="5175" w:type="dxa"/>
          </w:tcPr>
          <w:p w:rsidR="00C81238" w:rsidRPr="00E17510" w:rsidRDefault="00C81238" w:rsidP="00C81238">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 развитие социальной инфраструктуры</w:t>
            </w:r>
          </w:p>
        </w:tc>
      </w:tr>
      <w:tr w:rsidR="00C81238" w:rsidRPr="00E17510" w:rsidTr="00C81238">
        <w:tc>
          <w:tcPr>
            <w:tcW w:w="4749" w:type="dxa"/>
          </w:tcPr>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Финансовая стабильность</w:t>
            </w:r>
          </w:p>
        </w:tc>
        <w:tc>
          <w:tcPr>
            <w:tcW w:w="5175" w:type="dxa"/>
          </w:tcPr>
          <w:p w:rsidR="00C81238" w:rsidRPr="00E17510" w:rsidRDefault="00C81238" w:rsidP="00931DAD">
            <w:pPr>
              <w:spacing w:line="360" w:lineRule="auto"/>
              <w:jc w:val="both"/>
              <w:rPr>
                <w:rFonts w:ascii="Times New Roman" w:hAnsi="Times New Roman" w:cs="Times New Roman"/>
                <w:sz w:val="24"/>
                <w:szCs w:val="24"/>
              </w:rPr>
            </w:pPr>
            <w:r w:rsidRPr="00E17510">
              <w:rPr>
                <w:rFonts w:ascii="Times New Roman" w:hAnsi="Times New Roman" w:cs="Times New Roman"/>
                <w:sz w:val="24"/>
                <w:szCs w:val="24"/>
              </w:rPr>
              <w:t>- совершенствование финансовых рычагов</w:t>
            </w:r>
          </w:p>
        </w:tc>
      </w:tr>
    </w:tbl>
    <w:p w:rsidR="005E187E" w:rsidRPr="00E17510" w:rsidRDefault="005E187E" w:rsidP="00E32EEF">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 Эта система индексов имеет прямое влияние на такие и</w:t>
      </w:r>
      <w:r w:rsidR="00C81238" w:rsidRPr="00E17510">
        <w:rPr>
          <w:rFonts w:ascii="Times New Roman" w:hAnsi="Times New Roman" w:cs="Times New Roman"/>
          <w:sz w:val="24"/>
          <w:szCs w:val="24"/>
        </w:rPr>
        <w:t xml:space="preserve">ндексы уровня развития </w:t>
      </w:r>
      <w:r w:rsidRPr="00E17510">
        <w:rPr>
          <w:rFonts w:ascii="Times New Roman" w:hAnsi="Times New Roman" w:cs="Times New Roman"/>
          <w:sz w:val="24"/>
          <w:szCs w:val="24"/>
        </w:rPr>
        <w:t>МФЦ как</w:t>
      </w:r>
      <w:r w:rsidR="00E32EEF" w:rsidRPr="00E17510">
        <w:rPr>
          <w:rStyle w:val="a5"/>
          <w:rFonts w:ascii="Times New Roman" w:hAnsi="Times New Roman" w:cs="Times New Roman"/>
          <w:sz w:val="24"/>
          <w:szCs w:val="24"/>
        </w:rPr>
        <w:footnoteReference w:id="12"/>
      </w:r>
      <w:r w:rsidRPr="00E17510">
        <w:rPr>
          <w:rFonts w:ascii="Times New Roman" w:hAnsi="Times New Roman" w:cs="Times New Roman"/>
          <w:sz w:val="24"/>
          <w:szCs w:val="24"/>
        </w:rPr>
        <w:t>:</w:t>
      </w:r>
    </w:p>
    <w:p w:rsidR="00C81238" w:rsidRPr="00E17510" w:rsidRDefault="005E187E" w:rsidP="00E32EEF">
      <w:pPr>
        <w:pStyle w:val="a8"/>
        <w:numPr>
          <w:ilvl w:val="0"/>
          <w:numId w:val="20"/>
        </w:num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Индекс роста или динамика развития МФЦ</w:t>
      </w:r>
    </w:p>
    <w:p w:rsidR="005E187E" w:rsidRPr="00E17510" w:rsidRDefault="00B05067" w:rsidP="00E32EEF">
      <w:pPr>
        <w:pStyle w:val="a8"/>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Структура индекса роста включает индексы банковской и небанковской групп, индексы оборота и активов финансовых групп. </w:t>
      </w:r>
    </w:p>
    <w:p w:rsidR="00B05067" w:rsidRPr="00E17510" w:rsidRDefault="00A92335" w:rsidP="00E32EEF">
      <w:pPr>
        <w:pStyle w:val="a8"/>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noProof/>
          <w:sz w:val="24"/>
          <w:szCs w:val="24"/>
          <w:lang w:eastAsia="ru-RU"/>
        </w:rPr>
        <w:drawing>
          <wp:inline distT="0" distB="0" distL="0" distR="0">
            <wp:extent cx="5819775" cy="35718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819775" cy="3571875"/>
                    </a:xfrm>
                    <a:prstGeom prst="rect">
                      <a:avLst/>
                    </a:prstGeom>
                    <a:noFill/>
                    <a:ln w="9525">
                      <a:noFill/>
                      <a:miter lim="800000"/>
                      <a:headEnd/>
                      <a:tailEnd/>
                    </a:ln>
                  </pic:spPr>
                </pic:pic>
              </a:graphicData>
            </a:graphic>
          </wp:inline>
        </w:drawing>
      </w:r>
    </w:p>
    <w:p w:rsidR="00680E6B" w:rsidRPr="00E17510" w:rsidRDefault="00680E6B" w:rsidP="00E32EEF">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Рис. 1. Индекс роста МФЦ в России</w:t>
      </w:r>
      <w:r w:rsidR="00137DCF" w:rsidRPr="00E17510">
        <w:rPr>
          <w:rFonts w:ascii="Times New Roman" w:hAnsi="Times New Roman" w:cs="Times New Roman"/>
          <w:sz w:val="24"/>
          <w:szCs w:val="24"/>
        </w:rPr>
        <w:t>.</w:t>
      </w:r>
    </w:p>
    <w:p w:rsidR="00F711C7" w:rsidRPr="00E17510" w:rsidRDefault="00A92335" w:rsidP="00E32EEF">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lastRenderedPageBreak/>
        <w:t xml:space="preserve">Из рисунка видно, что в 2006 году наибольшим индексом обладал индекс оборота финансового рынка, а наименьшим – банковский сектор. До 2008 года индексы падали, особенно индекс активов финансового рынка. В 2010 году индексы банковского сектора и оборота финансового рынка возросли по сравнению с 2009 годом, а индексы небанковского сектора и активов финансового рынка сильно снизились. </w:t>
      </w:r>
    </w:p>
    <w:p w:rsidR="00C81238" w:rsidRPr="00E17510" w:rsidRDefault="00C81238" w:rsidP="00E32EEF">
      <w:pPr>
        <w:pStyle w:val="a8"/>
        <w:numPr>
          <w:ilvl w:val="0"/>
          <w:numId w:val="20"/>
        </w:numPr>
        <w:tabs>
          <w:tab w:val="left" w:pos="426"/>
        </w:tabs>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Индекс масштаба </w:t>
      </w:r>
      <w:r w:rsidR="00137DCF" w:rsidRPr="00E17510">
        <w:rPr>
          <w:rFonts w:ascii="Times New Roman" w:hAnsi="Times New Roman" w:cs="Times New Roman"/>
          <w:sz w:val="24"/>
          <w:szCs w:val="24"/>
        </w:rPr>
        <w:t xml:space="preserve">развития МФЦ в </w:t>
      </w:r>
      <w:r w:rsidRPr="00E17510">
        <w:rPr>
          <w:rFonts w:ascii="Times New Roman" w:hAnsi="Times New Roman" w:cs="Times New Roman"/>
          <w:sz w:val="24"/>
          <w:szCs w:val="24"/>
        </w:rPr>
        <w:t xml:space="preserve">сравнение с </w:t>
      </w:r>
      <w:r w:rsidR="00137DCF" w:rsidRPr="00E17510">
        <w:rPr>
          <w:rFonts w:ascii="Times New Roman" w:hAnsi="Times New Roman" w:cs="Times New Roman"/>
          <w:sz w:val="24"/>
          <w:szCs w:val="24"/>
        </w:rPr>
        <w:t>МФЦ стран мира</w:t>
      </w:r>
    </w:p>
    <w:p w:rsidR="001859C5" w:rsidRPr="00E17510" w:rsidRDefault="001859C5" w:rsidP="00E32EEF">
      <w:pPr>
        <w:pStyle w:val="a8"/>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Показывает соотношение объемных показателей финансового центра России с другими странами.</w:t>
      </w:r>
      <w:r w:rsidR="00680E6B" w:rsidRPr="00E17510">
        <w:rPr>
          <w:rFonts w:ascii="Times New Roman" w:hAnsi="Times New Roman" w:cs="Times New Roman"/>
          <w:sz w:val="24"/>
          <w:szCs w:val="24"/>
        </w:rPr>
        <w:t xml:space="preserve"> </w:t>
      </w:r>
    </w:p>
    <w:p w:rsidR="0030435C" w:rsidRPr="00E17510" w:rsidRDefault="001859C5" w:rsidP="00E32EEF">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noProof/>
          <w:sz w:val="24"/>
          <w:szCs w:val="24"/>
          <w:lang w:eastAsia="ru-RU"/>
        </w:rPr>
        <w:drawing>
          <wp:inline distT="0" distB="0" distL="0" distR="0">
            <wp:extent cx="4248150" cy="2143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248150" cy="2143125"/>
                    </a:xfrm>
                    <a:prstGeom prst="rect">
                      <a:avLst/>
                    </a:prstGeom>
                    <a:noFill/>
                    <a:ln w="9525">
                      <a:noFill/>
                      <a:miter lim="800000"/>
                      <a:headEnd/>
                      <a:tailEnd/>
                    </a:ln>
                  </pic:spPr>
                </pic:pic>
              </a:graphicData>
            </a:graphic>
          </wp:inline>
        </w:drawing>
      </w:r>
    </w:p>
    <w:p w:rsidR="00680E6B" w:rsidRPr="00E17510" w:rsidRDefault="00680E6B" w:rsidP="00E32EEF">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Рис. 2. Индекс масштаба </w:t>
      </w:r>
      <w:r w:rsidR="00137DCF" w:rsidRPr="00E17510">
        <w:rPr>
          <w:rFonts w:ascii="Times New Roman" w:hAnsi="Times New Roman" w:cs="Times New Roman"/>
          <w:sz w:val="24"/>
          <w:szCs w:val="24"/>
        </w:rPr>
        <w:t xml:space="preserve">развития </w:t>
      </w:r>
      <w:r w:rsidRPr="00E17510">
        <w:rPr>
          <w:rFonts w:ascii="Times New Roman" w:hAnsi="Times New Roman" w:cs="Times New Roman"/>
          <w:sz w:val="24"/>
          <w:szCs w:val="24"/>
        </w:rPr>
        <w:t>МФЦ стран мира</w:t>
      </w:r>
      <w:r w:rsidR="00137DCF" w:rsidRPr="00E17510">
        <w:rPr>
          <w:rFonts w:ascii="Times New Roman" w:hAnsi="Times New Roman" w:cs="Times New Roman"/>
          <w:sz w:val="24"/>
          <w:szCs w:val="24"/>
        </w:rPr>
        <w:t>.</w:t>
      </w:r>
    </w:p>
    <w:p w:rsidR="00137DCF" w:rsidRPr="00E17510" w:rsidRDefault="00137DCF" w:rsidP="00E32EEF">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Отсюда видно, что индекс масштаба развития МФЦ стран мира уменьшается. Такие признанные лидеры в мировой экономике как Лондон или Токио теряют свои позиции. Москва же развивается стабильно, что не может не радовать. </w:t>
      </w:r>
    </w:p>
    <w:p w:rsidR="00680E6B" w:rsidRPr="00E17510" w:rsidRDefault="00680E6B" w:rsidP="00E32EEF">
      <w:pPr>
        <w:autoSpaceDE w:val="0"/>
        <w:autoSpaceDN w:val="0"/>
        <w:adjustRightInd w:val="0"/>
        <w:spacing w:after="0" w:line="360" w:lineRule="auto"/>
        <w:ind w:left="-426" w:firstLine="852"/>
        <w:jc w:val="both"/>
        <w:rPr>
          <w:rFonts w:ascii="Times New Roman" w:hAnsi="Times New Roman" w:cs="Times New Roman"/>
          <w:sz w:val="24"/>
          <w:szCs w:val="24"/>
        </w:rPr>
      </w:pPr>
    </w:p>
    <w:p w:rsidR="00137DCF" w:rsidRDefault="00137DCF"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Default="00E17510" w:rsidP="00E32EEF">
      <w:pPr>
        <w:spacing w:after="0" w:line="360" w:lineRule="auto"/>
        <w:ind w:left="-426" w:firstLine="852"/>
        <w:jc w:val="both"/>
        <w:rPr>
          <w:rFonts w:ascii="Times New Roman" w:hAnsi="Times New Roman" w:cs="Times New Roman"/>
          <w:sz w:val="24"/>
          <w:szCs w:val="24"/>
        </w:rPr>
      </w:pPr>
    </w:p>
    <w:p w:rsidR="00E17510" w:rsidRPr="00E17510" w:rsidRDefault="00E17510" w:rsidP="00E32EEF">
      <w:pPr>
        <w:spacing w:after="0" w:line="360" w:lineRule="auto"/>
        <w:ind w:left="-426" w:firstLine="852"/>
        <w:jc w:val="both"/>
        <w:rPr>
          <w:rFonts w:ascii="Times New Roman" w:hAnsi="Times New Roman" w:cs="Times New Roman"/>
          <w:sz w:val="24"/>
          <w:szCs w:val="24"/>
        </w:rPr>
      </w:pPr>
    </w:p>
    <w:p w:rsidR="001F2200" w:rsidRPr="00E17510" w:rsidRDefault="001F2200" w:rsidP="00E32EEF">
      <w:pPr>
        <w:spacing w:after="0" w:line="360" w:lineRule="auto"/>
        <w:ind w:left="-426" w:firstLine="852"/>
        <w:jc w:val="both"/>
        <w:rPr>
          <w:rFonts w:ascii="Times New Roman" w:hAnsi="Times New Roman" w:cs="Times New Roman"/>
          <w:b/>
          <w:sz w:val="24"/>
          <w:szCs w:val="24"/>
        </w:rPr>
      </w:pPr>
      <w:r w:rsidRPr="00E17510">
        <w:rPr>
          <w:rFonts w:ascii="Times New Roman" w:hAnsi="Times New Roman" w:cs="Times New Roman"/>
          <w:b/>
          <w:sz w:val="24"/>
          <w:szCs w:val="24"/>
        </w:rPr>
        <w:lastRenderedPageBreak/>
        <w:t>Заключение</w:t>
      </w:r>
    </w:p>
    <w:p w:rsidR="00D4097A" w:rsidRPr="00E17510" w:rsidRDefault="00B9751A" w:rsidP="00E32EEF">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При развитии современной экономики создаются новые возможности для выхода на глобальные финансовые рынки, но при этом условия конкуренции возрастают. Важно следить за текущей ситуацией, анализировать ее и по результатам предпринимать действия для удержания позиции Москвы на локальном рынке и вывода её на международный финансовый рынок. С</w:t>
      </w:r>
      <w:r w:rsidR="00D4097A" w:rsidRPr="00E17510">
        <w:rPr>
          <w:rFonts w:ascii="Times New Roman" w:hAnsi="Times New Roman" w:cs="Times New Roman"/>
          <w:sz w:val="24"/>
          <w:szCs w:val="24"/>
        </w:rPr>
        <w:t>оздание МФЦ даст российской экономике ряд преимуществ, таких как: объемный и ликвидный фондовый рынок, интенсивный рост золотовалютных резервов ЦБ РФ и государственных фондов, позиционирование рубля для расчетов на мировом энергетическом рынке. Становление Москвы в качестве центра капиталов это расширение возможностей для осуществления индивидуальных сбережений граждан, повышение роли России в определении правил и направлений регулирования финансовых рынков, а также сбалансирование, сокращение волатильности финансового рынка в России.</w:t>
      </w:r>
    </w:p>
    <w:p w:rsidR="00D4097A" w:rsidRPr="00E17510" w:rsidRDefault="00D4097A" w:rsidP="00E32EEF">
      <w:pPr>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В</w:t>
      </w:r>
      <w:r w:rsidR="000E46A8" w:rsidRPr="00E17510">
        <w:rPr>
          <w:rFonts w:ascii="Times New Roman" w:hAnsi="Times New Roman" w:cs="Times New Roman"/>
          <w:sz w:val="24"/>
          <w:szCs w:val="24"/>
        </w:rPr>
        <w:t xml:space="preserve"> своем развитии вопрос о формировании МФЦ в Москве продвинулся достаточно далеко, хотя все еще не вошел в стадию завершению. Но уже сейчас многие зарубежные аналитики начинают всерьез воспринимать Москву как конкурентоспособный финансовый центр.</w:t>
      </w:r>
      <w:r w:rsidRPr="00E17510">
        <w:rPr>
          <w:rFonts w:ascii="Times New Roman" w:hAnsi="Times New Roman" w:cs="Times New Roman"/>
          <w:sz w:val="24"/>
          <w:szCs w:val="24"/>
        </w:rPr>
        <w:t xml:space="preserve"> Уже то, что</w:t>
      </w:r>
      <w:r w:rsidR="00B9751A" w:rsidRPr="00E17510">
        <w:rPr>
          <w:rFonts w:ascii="Times New Roman" w:hAnsi="Times New Roman" w:cs="Times New Roman"/>
          <w:sz w:val="24"/>
          <w:szCs w:val="24"/>
        </w:rPr>
        <w:t xml:space="preserve"> Россию</w:t>
      </w:r>
      <w:r w:rsidRPr="00E17510">
        <w:rPr>
          <w:rFonts w:ascii="Times New Roman" w:hAnsi="Times New Roman" w:cs="Times New Roman"/>
          <w:sz w:val="24"/>
          <w:szCs w:val="24"/>
        </w:rPr>
        <w:t xml:space="preserve"> отмечают заграницей, говорит о многом и в первую очередь о том, что </w:t>
      </w:r>
      <w:r w:rsidR="00B9751A" w:rsidRPr="00E17510">
        <w:rPr>
          <w:rFonts w:ascii="Times New Roman" w:hAnsi="Times New Roman" w:cs="Times New Roman"/>
          <w:sz w:val="24"/>
          <w:szCs w:val="24"/>
        </w:rPr>
        <w:t>курс выбран верно и мы</w:t>
      </w:r>
      <w:r w:rsidRPr="00E17510">
        <w:rPr>
          <w:rFonts w:ascii="Times New Roman" w:hAnsi="Times New Roman" w:cs="Times New Roman"/>
          <w:sz w:val="24"/>
          <w:szCs w:val="24"/>
        </w:rPr>
        <w:t xml:space="preserve"> на правильном пути. Поэтому </w:t>
      </w:r>
      <w:r w:rsidR="00B9751A" w:rsidRPr="00E17510">
        <w:rPr>
          <w:rFonts w:ascii="Times New Roman" w:hAnsi="Times New Roman" w:cs="Times New Roman"/>
          <w:sz w:val="24"/>
          <w:szCs w:val="24"/>
        </w:rPr>
        <w:t xml:space="preserve">России </w:t>
      </w:r>
      <w:r w:rsidRPr="00E17510">
        <w:rPr>
          <w:rFonts w:ascii="Times New Roman" w:hAnsi="Times New Roman" w:cs="Times New Roman"/>
          <w:sz w:val="24"/>
          <w:szCs w:val="24"/>
        </w:rPr>
        <w:t xml:space="preserve">остается поддержать этот статус, а для этого нужно </w:t>
      </w:r>
      <w:r w:rsidR="00B9751A" w:rsidRPr="00E17510">
        <w:rPr>
          <w:rFonts w:ascii="Times New Roman" w:hAnsi="Times New Roman" w:cs="Times New Roman"/>
          <w:sz w:val="24"/>
          <w:szCs w:val="24"/>
        </w:rPr>
        <w:t>в</w:t>
      </w:r>
      <w:r w:rsidRPr="00E17510">
        <w:rPr>
          <w:rFonts w:ascii="Times New Roman" w:hAnsi="Times New Roman" w:cs="Times New Roman"/>
          <w:sz w:val="24"/>
          <w:szCs w:val="24"/>
        </w:rPr>
        <w:t>стать на</w:t>
      </w:r>
      <w:r w:rsidR="00B9751A" w:rsidRPr="00E17510">
        <w:rPr>
          <w:rFonts w:ascii="Times New Roman" w:hAnsi="Times New Roman" w:cs="Times New Roman"/>
          <w:sz w:val="24"/>
          <w:szCs w:val="24"/>
        </w:rPr>
        <w:t>равне с теми странами</w:t>
      </w:r>
      <w:r w:rsidRPr="00E17510">
        <w:rPr>
          <w:rFonts w:ascii="Times New Roman" w:hAnsi="Times New Roman" w:cs="Times New Roman"/>
          <w:sz w:val="24"/>
          <w:szCs w:val="24"/>
        </w:rPr>
        <w:t>, которые формировали свои международные фин</w:t>
      </w:r>
      <w:r w:rsidR="00B9751A" w:rsidRPr="00E17510">
        <w:rPr>
          <w:rFonts w:ascii="Times New Roman" w:hAnsi="Times New Roman" w:cs="Times New Roman"/>
          <w:sz w:val="24"/>
          <w:szCs w:val="24"/>
        </w:rPr>
        <w:t>ансовые центры веками. Для того</w:t>
      </w:r>
      <w:r w:rsidRPr="00E17510">
        <w:rPr>
          <w:rFonts w:ascii="Times New Roman" w:hAnsi="Times New Roman" w:cs="Times New Roman"/>
          <w:sz w:val="24"/>
          <w:szCs w:val="24"/>
        </w:rPr>
        <w:t xml:space="preserve"> чтобы стать такими же, как западные и азиатские МФЦ необходимо совершить переворот практически всей экономической системы в России: учесть ошибки прошлых лет, других стран, предпринять меры в совершенствовании всего, что имеет изъяны.</w:t>
      </w:r>
    </w:p>
    <w:p w:rsidR="00D4097A" w:rsidRPr="00E17510" w:rsidRDefault="00D4097A" w:rsidP="00E32EEF">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 xml:space="preserve">Москва имеет удачное </w:t>
      </w:r>
      <w:r w:rsidRPr="00E17510">
        <w:rPr>
          <w:rFonts w:ascii="Times New Roman" w:eastAsia="Calibri" w:hAnsi="Times New Roman" w:cs="Times New Roman"/>
          <w:sz w:val="24"/>
          <w:szCs w:val="24"/>
        </w:rPr>
        <w:t>географическое расположение, позволяющее работать с биржами, рас</w:t>
      </w:r>
      <w:r w:rsidRPr="00E17510">
        <w:rPr>
          <w:rFonts w:ascii="Times New Roman" w:eastAsia="Calibri" w:hAnsi="Times New Roman" w:cs="Times New Roman"/>
          <w:sz w:val="24"/>
          <w:szCs w:val="24"/>
        </w:rPr>
        <w:softHyphen/>
        <w:t>поло</w:t>
      </w:r>
      <w:r w:rsidR="00B9751A" w:rsidRPr="00E17510">
        <w:rPr>
          <w:rFonts w:ascii="Times New Roman" w:eastAsia="Calibri" w:hAnsi="Times New Roman" w:cs="Times New Roman"/>
          <w:sz w:val="24"/>
          <w:szCs w:val="24"/>
        </w:rPr>
        <w:t>женными в разных часовых поясах</w:t>
      </w:r>
      <w:r w:rsidR="00B9751A" w:rsidRPr="00E17510">
        <w:rPr>
          <w:rFonts w:ascii="Times New Roman" w:hAnsi="Times New Roman" w:cs="Times New Roman"/>
          <w:sz w:val="24"/>
          <w:szCs w:val="24"/>
        </w:rPr>
        <w:t>.</w:t>
      </w:r>
      <w:r w:rsidR="00B9751A" w:rsidRPr="00E17510">
        <w:rPr>
          <w:rFonts w:ascii="Times New Roman" w:eastAsia="Calibri" w:hAnsi="Times New Roman" w:cs="Times New Roman"/>
          <w:sz w:val="24"/>
          <w:szCs w:val="24"/>
        </w:rPr>
        <w:t xml:space="preserve"> </w:t>
      </w:r>
      <w:r w:rsidRPr="00E17510">
        <w:rPr>
          <w:rFonts w:ascii="Times New Roman" w:eastAsia="Calibri" w:hAnsi="Times New Roman" w:cs="Times New Roman"/>
          <w:sz w:val="24"/>
          <w:szCs w:val="24"/>
        </w:rPr>
        <w:t>Она нахо</w:t>
      </w:r>
      <w:r w:rsidRPr="00E17510">
        <w:rPr>
          <w:rFonts w:ascii="Times New Roman" w:eastAsia="Calibri" w:hAnsi="Times New Roman" w:cs="Times New Roman"/>
          <w:sz w:val="24"/>
          <w:szCs w:val="24"/>
        </w:rPr>
        <w:softHyphen/>
        <w:t xml:space="preserve">дится между азиатскими </w:t>
      </w:r>
      <w:r w:rsidR="006D1D0A" w:rsidRPr="00E17510">
        <w:rPr>
          <w:rFonts w:ascii="Times New Roman" w:eastAsia="Calibri" w:hAnsi="Times New Roman" w:cs="Times New Roman"/>
          <w:sz w:val="24"/>
          <w:szCs w:val="24"/>
        </w:rPr>
        <w:t>и европейскими финансовыми рынками</w:t>
      </w:r>
      <w:r w:rsidRPr="00E17510">
        <w:rPr>
          <w:rFonts w:ascii="Times New Roman" w:eastAsia="Calibri" w:hAnsi="Times New Roman" w:cs="Times New Roman"/>
          <w:sz w:val="24"/>
          <w:szCs w:val="24"/>
        </w:rPr>
        <w:t xml:space="preserve"> - данный фактор очень существен, так как именно </w:t>
      </w:r>
      <w:r w:rsidR="006D1D0A" w:rsidRPr="00E17510">
        <w:rPr>
          <w:rFonts w:ascii="Times New Roman" w:eastAsia="Calibri" w:hAnsi="Times New Roman" w:cs="Times New Roman"/>
          <w:sz w:val="24"/>
          <w:szCs w:val="24"/>
        </w:rPr>
        <w:t xml:space="preserve">он </w:t>
      </w:r>
      <w:r w:rsidRPr="00E17510">
        <w:rPr>
          <w:rFonts w:ascii="Times New Roman" w:eastAsia="Calibri" w:hAnsi="Times New Roman" w:cs="Times New Roman"/>
          <w:sz w:val="24"/>
          <w:szCs w:val="24"/>
        </w:rPr>
        <w:t>является серьезным</w:t>
      </w:r>
      <w:r w:rsidR="006D1D0A" w:rsidRPr="00E17510">
        <w:rPr>
          <w:rFonts w:ascii="Times New Roman" w:eastAsia="Calibri" w:hAnsi="Times New Roman" w:cs="Times New Roman"/>
          <w:sz w:val="24"/>
          <w:szCs w:val="24"/>
        </w:rPr>
        <w:t xml:space="preserve"> толчком</w:t>
      </w:r>
      <w:r w:rsidRPr="00E17510">
        <w:rPr>
          <w:rFonts w:ascii="Times New Roman" w:eastAsia="Calibri" w:hAnsi="Times New Roman" w:cs="Times New Roman"/>
          <w:sz w:val="24"/>
          <w:szCs w:val="24"/>
        </w:rPr>
        <w:t xml:space="preserve"> для развития ф</w:t>
      </w:r>
      <w:r w:rsidR="00B9751A" w:rsidRPr="00E17510">
        <w:rPr>
          <w:rFonts w:ascii="Times New Roman" w:eastAsia="Calibri" w:hAnsi="Times New Roman" w:cs="Times New Roman"/>
          <w:sz w:val="24"/>
          <w:szCs w:val="24"/>
        </w:rPr>
        <w:t>и</w:t>
      </w:r>
      <w:r w:rsidR="00B9751A" w:rsidRPr="00E17510">
        <w:rPr>
          <w:rFonts w:ascii="Times New Roman" w:eastAsia="Calibri" w:hAnsi="Times New Roman" w:cs="Times New Roman"/>
          <w:sz w:val="24"/>
          <w:szCs w:val="24"/>
        </w:rPr>
        <w:softHyphen/>
        <w:t xml:space="preserve">нансового центра и если этим </w:t>
      </w:r>
      <w:r w:rsidR="00B9751A" w:rsidRPr="00E17510">
        <w:rPr>
          <w:rFonts w:ascii="Times New Roman" w:hAnsi="Times New Roman" w:cs="Times New Roman"/>
          <w:sz w:val="24"/>
          <w:szCs w:val="24"/>
        </w:rPr>
        <w:t xml:space="preserve">правильно воспользоваться, то Москва в перспективе может занять весомую позицию на международных финансовых рынках. </w:t>
      </w:r>
      <w:r w:rsidR="006D1D0A" w:rsidRPr="00E17510">
        <w:rPr>
          <w:rFonts w:ascii="Times New Roman" w:hAnsi="Times New Roman" w:cs="Times New Roman"/>
          <w:sz w:val="24"/>
          <w:szCs w:val="24"/>
        </w:rPr>
        <w:t>Сейчас в России с</w:t>
      </w:r>
      <w:r w:rsidRPr="00E17510">
        <w:rPr>
          <w:rFonts w:ascii="Times New Roman" w:eastAsia="Calibri" w:hAnsi="Times New Roman" w:cs="Times New Roman"/>
          <w:sz w:val="24"/>
          <w:szCs w:val="24"/>
        </w:rPr>
        <w:t>тремительно уве</w:t>
      </w:r>
      <w:r w:rsidRPr="00E17510">
        <w:rPr>
          <w:rFonts w:ascii="Times New Roman" w:eastAsia="Calibri" w:hAnsi="Times New Roman" w:cs="Times New Roman"/>
          <w:sz w:val="24"/>
          <w:szCs w:val="24"/>
        </w:rPr>
        <w:softHyphen/>
        <w:t>личивается потребительский рынок, существенно укреп</w:t>
      </w:r>
      <w:r w:rsidRPr="00E17510">
        <w:rPr>
          <w:rFonts w:ascii="Times New Roman" w:eastAsia="Calibri" w:hAnsi="Times New Roman" w:cs="Times New Roman"/>
          <w:sz w:val="24"/>
          <w:szCs w:val="24"/>
        </w:rPr>
        <w:softHyphen/>
        <w:t>ляются компании, превращающиеся в круп</w:t>
      </w:r>
      <w:r w:rsidRPr="00E17510">
        <w:rPr>
          <w:rFonts w:ascii="Times New Roman" w:eastAsia="Calibri" w:hAnsi="Times New Roman" w:cs="Times New Roman"/>
          <w:sz w:val="24"/>
          <w:szCs w:val="24"/>
        </w:rPr>
        <w:softHyphen/>
        <w:t xml:space="preserve">ных инвесторов за рубежом. </w:t>
      </w:r>
      <w:r w:rsidR="006D1D0A" w:rsidRPr="00E17510">
        <w:rPr>
          <w:rFonts w:ascii="Times New Roman" w:eastAsia="Calibri" w:hAnsi="Times New Roman" w:cs="Times New Roman"/>
          <w:sz w:val="24"/>
          <w:szCs w:val="24"/>
        </w:rPr>
        <w:t xml:space="preserve">Мировые тенденции также </w:t>
      </w:r>
      <w:r w:rsidRPr="00E17510">
        <w:rPr>
          <w:rFonts w:ascii="Times New Roman" w:eastAsia="Calibri" w:hAnsi="Times New Roman" w:cs="Times New Roman"/>
          <w:sz w:val="24"/>
          <w:szCs w:val="24"/>
        </w:rPr>
        <w:t>способствуют превраще</w:t>
      </w:r>
      <w:r w:rsidRPr="00E17510">
        <w:rPr>
          <w:rFonts w:ascii="Times New Roman" w:eastAsia="Calibri" w:hAnsi="Times New Roman" w:cs="Times New Roman"/>
          <w:sz w:val="24"/>
          <w:szCs w:val="24"/>
        </w:rPr>
        <w:softHyphen/>
        <w:t>нию Москвы в мировой финансовый центр: Нью-Йорк теряет</w:t>
      </w:r>
      <w:r w:rsidR="006D1D0A" w:rsidRPr="00E17510">
        <w:rPr>
          <w:rFonts w:ascii="Times New Roman" w:eastAsia="Calibri" w:hAnsi="Times New Roman" w:cs="Times New Roman"/>
          <w:sz w:val="24"/>
          <w:szCs w:val="24"/>
        </w:rPr>
        <w:t xml:space="preserve"> звание финансовой столицы мира, его место</w:t>
      </w:r>
      <w:r w:rsidR="006D1D0A" w:rsidRPr="00E17510">
        <w:rPr>
          <w:rFonts w:ascii="Times New Roman" w:hAnsi="Times New Roman" w:cs="Times New Roman"/>
          <w:sz w:val="24"/>
          <w:szCs w:val="24"/>
        </w:rPr>
        <w:t xml:space="preserve"> </w:t>
      </w:r>
      <w:r w:rsidRPr="00E17510">
        <w:rPr>
          <w:rFonts w:ascii="Times New Roman" w:eastAsia="Calibri" w:hAnsi="Times New Roman" w:cs="Times New Roman"/>
          <w:sz w:val="24"/>
          <w:szCs w:val="24"/>
        </w:rPr>
        <w:t xml:space="preserve">постепенно занимает Лондон, </w:t>
      </w:r>
      <w:r w:rsidR="006D1D0A" w:rsidRPr="00E17510">
        <w:rPr>
          <w:rFonts w:ascii="Times New Roman" w:eastAsia="Calibri" w:hAnsi="Times New Roman" w:cs="Times New Roman"/>
          <w:sz w:val="24"/>
          <w:szCs w:val="24"/>
        </w:rPr>
        <w:t>од</w:t>
      </w:r>
      <w:r w:rsidR="006D1D0A" w:rsidRPr="00E17510">
        <w:rPr>
          <w:rFonts w:ascii="Times New Roman" w:eastAsia="Calibri" w:hAnsi="Times New Roman" w:cs="Times New Roman"/>
          <w:sz w:val="24"/>
          <w:szCs w:val="24"/>
        </w:rPr>
        <w:softHyphen/>
        <w:t>нако и у него есть проблемы.</w:t>
      </w:r>
    </w:p>
    <w:p w:rsidR="00D4097A" w:rsidRPr="00E17510" w:rsidRDefault="00D4097A" w:rsidP="00E32EEF">
      <w:pPr>
        <w:spacing w:after="0" w:line="360" w:lineRule="auto"/>
        <w:ind w:left="-426" w:firstLine="852"/>
        <w:jc w:val="both"/>
        <w:rPr>
          <w:rFonts w:ascii="Times New Roman" w:eastAsia="Calibri" w:hAnsi="Times New Roman" w:cs="Times New Roman"/>
          <w:sz w:val="24"/>
          <w:szCs w:val="24"/>
        </w:rPr>
      </w:pPr>
      <w:r w:rsidRPr="00E17510">
        <w:rPr>
          <w:rFonts w:ascii="Times New Roman" w:eastAsia="Calibri" w:hAnsi="Times New Roman" w:cs="Times New Roman"/>
          <w:sz w:val="24"/>
          <w:szCs w:val="24"/>
        </w:rPr>
        <w:t>Благодаря статусу  международного финансового центра Москва сможет привлечь допол</w:t>
      </w:r>
      <w:r w:rsidRPr="00E17510">
        <w:rPr>
          <w:rFonts w:ascii="Times New Roman" w:eastAsia="Calibri" w:hAnsi="Times New Roman" w:cs="Times New Roman"/>
          <w:sz w:val="24"/>
          <w:szCs w:val="24"/>
        </w:rPr>
        <w:softHyphen/>
        <w:t>нительные инвестиционные ресурсы, увеличить налого</w:t>
      </w:r>
      <w:r w:rsidRPr="00E17510">
        <w:rPr>
          <w:rFonts w:ascii="Times New Roman" w:eastAsia="Calibri" w:hAnsi="Times New Roman" w:cs="Times New Roman"/>
          <w:sz w:val="24"/>
          <w:szCs w:val="24"/>
        </w:rPr>
        <w:softHyphen/>
        <w:t>облагаемую базу, а также число рабочих мест и улучшить их качество. Это особенно важно для Москвы, имеющей значительное количество высших учебных заведений и академических учреждений.</w:t>
      </w:r>
      <w:r w:rsidR="006D1D0A" w:rsidRPr="00E17510">
        <w:rPr>
          <w:rFonts w:ascii="Times New Roman" w:eastAsia="Calibri" w:hAnsi="Times New Roman" w:cs="Times New Roman"/>
          <w:sz w:val="24"/>
          <w:szCs w:val="24"/>
        </w:rPr>
        <w:t xml:space="preserve"> </w:t>
      </w:r>
      <w:r w:rsidRPr="00E17510">
        <w:rPr>
          <w:rFonts w:ascii="Times New Roman" w:eastAsia="Calibri" w:hAnsi="Times New Roman" w:cs="Times New Roman"/>
          <w:sz w:val="24"/>
          <w:szCs w:val="24"/>
        </w:rPr>
        <w:t xml:space="preserve">Кроме </w:t>
      </w:r>
      <w:r w:rsidRPr="00E17510">
        <w:rPr>
          <w:rFonts w:ascii="Times New Roman" w:eastAsia="Calibri" w:hAnsi="Times New Roman" w:cs="Times New Roman"/>
          <w:sz w:val="24"/>
          <w:szCs w:val="24"/>
        </w:rPr>
        <w:lastRenderedPageBreak/>
        <w:t>того, она получит возможность привлекать, в отличие от сегодняшней ситуации, кадры с высокой ква</w:t>
      </w:r>
      <w:r w:rsidRPr="00E17510">
        <w:rPr>
          <w:rFonts w:ascii="Times New Roman" w:eastAsia="Calibri" w:hAnsi="Times New Roman" w:cs="Times New Roman"/>
          <w:sz w:val="24"/>
          <w:szCs w:val="24"/>
        </w:rPr>
        <w:softHyphen/>
        <w:t>лификацией, повысить оплату труда, а</w:t>
      </w:r>
      <w:r w:rsidR="00845580" w:rsidRPr="00E17510">
        <w:rPr>
          <w:rFonts w:ascii="Times New Roman" w:eastAsia="Calibri" w:hAnsi="Times New Roman" w:cs="Times New Roman"/>
          <w:sz w:val="24"/>
          <w:szCs w:val="24"/>
        </w:rPr>
        <w:t>,</w:t>
      </w:r>
      <w:r w:rsidRPr="00E17510">
        <w:rPr>
          <w:rFonts w:ascii="Times New Roman" w:eastAsia="Calibri" w:hAnsi="Times New Roman" w:cs="Times New Roman"/>
          <w:sz w:val="24"/>
          <w:szCs w:val="24"/>
        </w:rPr>
        <w:t xml:space="preserve"> следовательно, и уровень жизни москвичей; развивать туризм, в том числе и бизнес-туризм. Москва сможет активно участво</w:t>
      </w:r>
      <w:r w:rsidRPr="00E17510">
        <w:rPr>
          <w:rFonts w:ascii="Times New Roman" w:eastAsia="Calibri" w:hAnsi="Times New Roman" w:cs="Times New Roman"/>
          <w:sz w:val="24"/>
          <w:szCs w:val="24"/>
        </w:rPr>
        <w:softHyphen/>
        <w:t>вать в принятии мировых решений по ведущим финан</w:t>
      </w:r>
      <w:r w:rsidRPr="00E17510">
        <w:rPr>
          <w:rFonts w:ascii="Times New Roman" w:eastAsia="Calibri" w:hAnsi="Times New Roman" w:cs="Times New Roman"/>
          <w:sz w:val="24"/>
          <w:szCs w:val="24"/>
        </w:rPr>
        <w:softHyphen/>
        <w:t>совым вопросам</w:t>
      </w:r>
      <w:r w:rsidR="006D1D0A" w:rsidRPr="00E17510">
        <w:rPr>
          <w:rFonts w:ascii="Times New Roman" w:eastAsia="Calibri" w:hAnsi="Times New Roman" w:cs="Times New Roman"/>
          <w:sz w:val="24"/>
          <w:szCs w:val="24"/>
        </w:rPr>
        <w:t>.</w:t>
      </w:r>
    </w:p>
    <w:p w:rsidR="00137DCF" w:rsidRPr="00E17510" w:rsidRDefault="00845580" w:rsidP="00E32EEF">
      <w:pPr>
        <w:autoSpaceDE w:val="0"/>
        <w:autoSpaceDN w:val="0"/>
        <w:adjustRightInd w:val="0"/>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Для создания МФЦ в России была разработана концепция, включающая основные моменты для совершенствования и развития, была образованна Рабочая группа, призванная следить за развитием МФЦ. Срок, поставленные в концепции, слишком мал, т.к. создание МФЦ - это длительный и глобальный процесс, требующий совместной работы множества органов исполнительной и законодательной власти. Для реализации концепции необходимо чёткое руководство и постановка целей, а также требуется жёсткий контроль над сроками выполнения поставленных задач. Только хорошо продуманная программа позволит Москве превратиться в МФЦ.</w:t>
      </w:r>
    </w:p>
    <w:p w:rsidR="00845580" w:rsidRDefault="0084558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E17510" w:rsidRPr="00E17510" w:rsidRDefault="00E17510" w:rsidP="00E32EEF">
      <w:pPr>
        <w:spacing w:after="0" w:line="360" w:lineRule="auto"/>
        <w:ind w:left="-426" w:firstLine="852"/>
        <w:jc w:val="both"/>
        <w:rPr>
          <w:rFonts w:ascii="Times New Roman" w:hAnsi="Times New Roman" w:cs="Times New Roman"/>
          <w:b/>
          <w:color w:val="000000"/>
          <w:sz w:val="24"/>
          <w:szCs w:val="24"/>
          <w:shd w:val="clear" w:color="auto" w:fill="FFFFFF"/>
        </w:rPr>
      </w:pPr>
    </w:p>
    <w:p w:rsidR="00D91C40" w:rsidRPr="00E17510" w:rsidRDefault="001F2200" w:rsidP="00E32EEF">
      <w:pPr>
        <w:spacing w:after="0" w:line="360" w:lineRule="auto"/>
        <w:ind w:left="-426" w:firstLine="852"/>
        <w:jc w:val="both"/>
        <w:rPr>
          <w:rFonts w:ascii="Times New Roman" w:hAnsi="Times New Roman" w:cs="Times New Roman"/>
          <w:b/>
          <w:color w:val="000000"/>
          <w:sz w:val="24"/>
          <w:szCs w:val="24"/>
          <w:shd w:val="clear" w:color="auto" w:fill="FFFFFF"/>
        </w:rPr>
      </w:pPr>
      <w:r w:rsidRPr="00E17510">
        <w:rPr>
          <w:rFonts w:ascii="Times New Roman" w:hAnsi="Times New Roman" w:cs="Times New Roman"/>
          <w:b/>
          <w:color w:val="000000"/>
          <w:sz w:val="24"/>
          <w:szCs w:val="24"/>
          <w:shd w:val="clear" w:color="auto" w:fill="FFFFFF"/>
        </w:rPr>
        <w:lastRenderedPageBreak/>
        <w:t>Список используемой литературы</w:t>
      </w:r>
    </w:p>
    <w:p w:rsidR="000E46A8" w:rsidRPr="00E17510" w:rsidRDefault="000E46A8" w:rsidP="00E32EEF">
      <w:pPr>
        <w:spacing w:after="0" w:line="360" w:lineRule="auto"/>
        <w:ind w:left="-426" w:firstLine="852"/>
        <w:jc w:val="both"/>
        <w:rPr>
          <w:rFonts w:ascii="Times New Roman" w:hAnsi="Times New Roman" w:cs="Times New Roman"/>
          <w:color w:val="000000"/>
          <w:sz w:val="24"/>
          <w:szCs w:val="24"/>
          <w:shd w:val="clear" w:color="auto" w:fill="FFFFFF"/>
        </w:rPr>
      </w:pPr>
    </w:p>
    <w:p w:rsidR="00E32EEF" w:rsidRPr="00E17510" w:rsidRDefault="00E32EEF" w:rsidP="00E32EEF">
      <w:pPr>
        <w:pStyle w:val="a8"/>
        <w:numPr>
          <w:ilvl w:val="0"/>
          <w:numId w:val="22"/>
        </w:numPr>
        <w:tabs>
          <w:tab w:val="left" w:pos="567"/>
        </w:tabs>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Проект ФЗ «О центральном депозитарии» от 22.06.2011</w:t>
      </w:r>
    </w:p>
    <w:p w:rsidR="00E32EEF" w:rsidRPr="00E17510" w:rsidRDefault="00E32EEF" w:rsidP="00E32EEF">
      <w:pPr>
        <w:pStyle w:val="a8"/>
        <w:numPr>
          <w:ilvl w:val="0"/>
          <w:numId w:val="22"/>
        </w:numPr>
        <w:tabs>
          <w:tab w:val="left" w:pos="567"/>
        </w:tabs>
        <w:spacing w:after="0" w:line="360" w:lineRule="auto"/>
        <w:ind w:left="-426" w:firstLine="852"/>
        <w:jc w:val="both"/>
        <w:rPr>
          <w:rFonts w:ascii="Times New Roman" w:hAnsi="Times New Roman" w:cs="Times New Roman"/>
          <w:sz w:val="24"/>
          <w:szCs w:val="24"/>
        </w:rPr>
      </w:pPr>
      <w:r w:rsidRPr="00E17510">
        <w:rPr>
          <w:rFonts w:ascii="Times New Roman" w:hAnsi="Times New Roman" w:cs="Times New Roman"/>
          <w:sz w:val="24"/>
          <w:szCs w:val="24"/>
        </w:rPr>
        <w:t>Постановление Правительства Москвы «О концепции развития города Москвы как национального и международного центра финансовых услуг» от 19.05.2009 № 445-ПП</w:t>
      </w:r>
    </w:p>
    <w:p w:rsidR="00E32EEF" w:rsidRPr="00E17510" w:rsidRDefault="00E32EEF" w:rsidP="005C469A">
      <w:pPr>
        <w:numPr>
          <w:ilvl w:val="0"/>
          <w:numId w:val="22"/>
        </w:numPr>
        <w:spacing w:after="0" w:line="360" w:lineRule="auto"/>
        <w:ind w:left="-426" w:firstLine="852"/>
        <w:jc w:val="both"/>
        <w:rPr>
          <w:rFonts w:ascii="Times New Roman" w:eastAsia="Calibri" w:hAnsi="Times New Roman" w:cs="Times New Roman"/>
          <w:sz w:val="24"/>
          <w:szCs w:val="24"/>
        </w:rPr>
      </w:pPr>
      <w:r w:rsidRPr="00E17510">
        <w:rPr>
          <w:rFonts w:ascii="Times New Roman" w:eastAsia="Calibri" w:hAnsi="Times New Roman" w:cs="Times New Roman"/>
          <w:sz w:val="24"/>
          <w:szCs w:val="24"/>
        </w:rPr>
        <w:t>Распоряжение Правительства Москвы от 27.05.2008 № 1145-РП «О подготовке и проведении в городе Москве международной конференции «Перспективы развития Москвы как международного финансового центра: мировой опыт,  стратегия, тактика»</w:t>
      </w:r>
    </w:p>
    <w:p w:rsidR="001F2200" w:rsidRPr="00E17510" w:rsidRDefault="001F2200" w:rsidP="00E32EEF">
      <w:pPr>
        <w:pStyle w:val="a8"/>
        <w:numPr>
          <w:ilvl w:val="0"/>
          <w:numId w:val="22"/>
        </w:numPr>
        <w:tabs>
          <w:tab w:val="left" w:pos="567"/>
        </w:tabs>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shd w:val="clear" w:color="auto" w:fill="FFFFFF"/>
        </w:rPr>
        <w:t xml:space="preserve">Министерство экономического развития Российской Федерации </w:t>
      </w:r>
      <w:r w:rsidR="000E46A8" w:rsidRPr="00E17510">
        <w:rPr>
          <w:rFonts w:ascii="Times New Roman" w:hAnsi="Times New Roman" w:cs="Times New Roman"/>
          <w:color w:val="000000" w:themeColor="text1"/>
          <w:sz w:val="24"/>
          <w:szCs w:val="24"/>
        </w:rPr>
        <w:t>[Электронный ресурс]</w:t>
      </w:r>
      <w:r w:rsidRPr="00E17510">
        <w:rPr>
          <w:rFonts w:ascii="Times New Roman" w:hAnsi="Times New Roman" w:cs="Times New Roman"/>
          <w:color w:val="000000" w:themeColor="text1"/>
          <w:sz w:val="24"/>
          <w:szCs w:val="24"/>
        </w:rPr>
        <w:t xml:space="preserve">:— Режим доступа: </w:t>
      </w:r>
      <w:hyperlink r:id="rId11" w:history="1">
        <w:r w:rsidRPr="00E17510">
          <w:rPr>
            <w:rStyle w:val="a3"/>
            <w:rFonts w:ascii="Times New Roman" w:hAnsi="Times New Roman" w:cs="Times New Roman"/>
            <w:color w:val="000000" w:themeColor="text1"/>
            <w:sz w:val="24"/>
            <w:szCs w:val="24"/>
          </w:rPr>
          <w:t>http://www.economy.gov.ru/minec/main</w:t>
        </w:r>
      </w:hyperlink>
      <w:r w:rsidRPr="00E17510">
        <w:rPr>
          <w:rFonts w:ascii="Times New Roman" w:hAnsi="Times New Roman" w:cs="Times New Roman"/>
          <w:color w:val="000000" w:themeColor="text1"/>
          <w:sz w:val="24"/>
          <w:szCs w:val="24"/>
        </w:rPr>
        <w:t> — Загл. с экрана.</w:t>
      </w:r>
    </w:p>
    <w:p w:rsidR="001F2200" w:rsidRPr="00E17510" w:rsidRDefault="001F2200" w:rsidP="00E32EEF">
      <w:pPr>
        <w:pStyle w:val="a8"/>
        <w:numPr>
          <w:ilvl w:val="0"/>
          <w:numId w:val="22"/>
        </w:numPr>
        <w:tabs>
          <w:tab w:val="left" w:pos="567"/>
        </w:tabs>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shd w:val="clear" w:color="auto" w:fill="FFFFFF"/>
        </w:rPr>
        <w:t>Москва - международный финансовый центр</w:t>
      </w:r>
      <w:r w:rsidR="000E46A8" w:rsidRPr="00E17510">
        <w:rPr>
          <w:rFonts w:ascii="Times New Roman" w:hAnsi="Times New Roman" w:cs="Times New Roman"/>
          <w:color w:val="000000" w:themeColor="text1"/>
          <w:sz w:val="24"/>
          <w:szCs w:val="24"/>
          <w:shd w:val="clear" w:color="auto" w:fill="FFFFFF"/>
        </w:rPr>
        <w:t xml:space="preserve"> </w:t>
      </w:r>
      <w:r w:rsidR="000E46A8" w:rsidRPr="00E17510">
        <w:rPr>
          <w:rFonts w:ascii="Times New Roman" w:hAnsi="Times New Roman" w:cs="Times New Roman"/>
          <w:color w:val="000000" w:themeColor="text1"/>
          <w:sz w:val="24"/>
          <w:szCs w:val="24"/>
        </w:rPr>
        <w:t>[Электронный ресурс]</w:t>
      </w:r>
      <w:r w:rsidRPr="00E17510">
        <w:rPr>
          <w:rFonts w:ascii="Times New Roman" w:hAnsi="Times New Roman" w:cs="Times New Roman"/>
          <w:color w:val="000000" w:themeColor="text1"/>
          <w:sz w:val="24"/>
          <w:szCs w:val="24"/>
        </w:rPr>
        <w:t xml:space="preserve">:— Режим доступа: </w:t>
      </w:r>
      <w:r w:rsidRPr="00E17510">
        <w:rPr>
          <w:rFonts w:ascii="Times New Roman" w:hAnsi="Times New Roman" w:cs="Times New Roman"/>
          <w:color w:val="000000" w:themeColor="text1"/>
          <w:sz w:val="24"/>
          <w:szCs w:val="24"/>
          <w:shd w:val="clear" w:color="auto" w:fill="FFFFFF"/>
        </w:rPr>
        <w:t xml:space="preserve"> </w:t>
      </w:r>
      <w:hyperlink r:id="rId12" w:history="1">
        <w:r w:rsidRPr="00E17510">
          <w:rPr>
            <w:rStyle w:val="a3"/>
            <w:rFonts w:ascii="Times New Roman" w:hAnsi="Times New Roman" w:cs="Times New Roman"/>
            <w:color w:val="000000" w:themeColor="text1"/>
            <w:sz w:val="24"/>
            <w:szCs w:val="24"/>
          </w:rPr>
          <w:t>http://mfc-moscow.com/</w:t>
        </w:r>
      </w:hyperlink>
      <w:r w:rsidRPr="00E17510">
        <w:rPr>
          <w:rFonts w:ascii="Times New Roman" w:hAnsi="Times New Roman" w:cs="Times New Roman"/>
          <w:color w:val="000000" w:themeColor="text1"/>
          <w:sz w:val="24"/>
          <w:szCs w:val="24"/>
        </w:rPr>
        <w:t xml:space="preserve"> — Загл. с экрана.</w:t>
      </w:r>
    </w:p>
    <w:p w:rsidR="00344E2E" w:rsidRPr="00E17510" w:rsidRDefault="00344E2E" w:rsidP="00E32EEF">
      <w:pPr>
        <w:pStyle w:val="a8"/>
        <w:numPr>
          <w:ilvl w:val="0"/>
          <w:numId w:val="22"/>
        </w:numPr>
        <w:tabs>
          <w:tab w:val="left" w:pos="567"/>
        </w:tabs>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Бюджет.</w:t>
      </w:r>
      <w:r w:rsidRPr="00E17510">
        <w:rPr>
          <w:rFonts w:ascii="Times New Roman" w:hAnsi="Times New Roman" w:cs="Times New Roman"/>
          <w:color w:val="000000" w:themeColor="text1"/>
          <w:sz w:val="24"/>
          <w:szCs w:val="24"/>
          <w:lang w:val="en-US"/>
        </w:rPr>
        <w:t>ru</w:t>
      </w:r>
      <w:r w:rsidRPr="00E17510">
        <w:rPr>
          <w:rFonts w:ascii="Times New Roman" w:hAnsi="Times New Roman" w:cs="Times New Roman"/>
          <w:color w:val="000000" w:themeColor="text1"/>
          <w:sz w:val="24"/>
          <w:szCs w:val="24"/>
        </w:rPr>
        <w:t xml:space="preserve"> </w:t>
      </w:r>
      <w:r w:rsidR="000E46A8" w:rsidRPr="00E17510">
        <w:rPr>
          <w:rFonts w:ascii="Times New Roman" w:hAnsi="Times New Roman" w:cs="Times New Roman"/>
          <w:color w:val="000000" w:themeColor="text1"/>
          <w:sz w:val="24"/>
          <w:szCs w:val="24"/>
        </w:rPr>
        <w:t>[Электронный ресурс]</w:t>
      </w:r>
      <w:r w:rsidRPr="00E17510">
        <w:rPr>
          <w:rFonts w:ascii="Times New Roman" w:hAnsi="Times New Roman" w:cs="Times New Roman"/>
          <w:color w:val="000000" w:themeColor="text1"/>
          <w:sz w:val="24"/>
          <w:szCs w:val="24"/>
        </w:rPr>
        <w:t>:— Режим доступа</w:t>
      </w:r>
      <w:r w:rsidR="000E46A8" w:rsidRPr="00E17510">
        <w:rPr>
          <w:rFonts w:ascii="Times New Roman" w:hAnsi="Times New Roman" w:cs="Times New Roman"/>
          <w:color w:val="000000" w:themeColor="text1"/>
          <w:sz w:val="24"/>
          <w:szCs w:val="24"/>
        </w:rPr>
        <w:t xml:space="preserve">: </w:t>
      </w:r>
      <w:hyperlink r:id="rId13" w:history="1">
        <w:r w:rsidR="000E46A8" w:rsidRPr="00E17510">
          <w:rPr>
            <w:rStyle w:val="a3"/>
            <w:rFonts w:ascii="Times New Roman" w:hAnsi="Times New Roman" w:cs="Times New Roman"/>
            <w:color w:val="000000" w:themeColor="text1"/>
            <w:sz w:val="24"/>
            <w:szCs w:val="24"/>
          </w:rPr>
          <w:t>http://bujet.ru/</w:t>
        </w:r>
      </w:hyperlink>
      <w:r w:rsidR="000E46A8" w:rsidRPr="00E17510">
        <w:rPr>
          <w:rFonts w:ascii="Times New Roman" w:hAnsi="Times New Roman" w:cs="Times New Roman"/>
          <w:color w:val="000000" w:themeColor="text1"/>
          <w:sz w:val="24"/>
          <w:szCs w:val="24"/>
        </w:rPr>
        <w:t xml:space="preserve"> — Загл. с экрана.</w:t>
      </w:r>
    </w:p>
    <w:p w:rsidR="00E32EEF" w:rsidRPr="00E17510" w:rsidRDefault="00E32EEF" w:rsidP="00E32EEF">
      <w:pPr>
        <w:pStyle w:val="af2"/>
        <w:numPr>
          <w:ilvl w:val="0"/>
          <w:numId w:val="22"/>
        </w:numPr>
        <w:tabs>
          <w:tab w:val="left" w:pos="567"/>
        </w:tabs>
        <w:spacing w:line="360" w:lineRule="auto"/>
        <w:ind w:left="-426" w:firstLine="852"/>
        <w:jc w:val="both"/>
        <w:rPr>
          <w:rFonts w:ascii="Times New Roman" w:hAnsi="Times New Roman" w:cs="Times New Roman"/>
          <w:color w:val="000000" w:themeColor="text1"/>
          <w:sz w:val="24"/>
          <w:szCs w:val="24"/>
        </w:rPr>
      </w:pPr>
      <w:r w:rsidRPr="00E17510">
        <w:rPr>
          <w:rStyle w:val="apple-style-span"/>
          <w:rFonts w:ascii="Times New Roman" w:hAnsi="Times New Roman" w:cs="Times New Roman"/>
          <w:color w:val="000000" w:themeColor="text1"/>
          <w:sz w:val="24"/>
          <w:szCs w:val="24"/>
          <w:shd w:val="clear" w:color="auto" w:fill="FFFFFF"/>
          <w:lang w:val="en-US"/>
        </w:rPr>
        <w:t>Newsland</w:t>
      </w:r>
      <w:r w:rsidRPr="00E17510">
        <w:rPr>
          <w:rStyle w:val="apple-style-span"/>
          <w:rFonts w:ascii="Times New Roman" w:hAnsi="Times New Roman" w:cs="Times New Roman"/>
          <w:color w:val="000000" w:themeColor="text1"/>
          <w:sz w:val="24"/>
          <w:szCs w:val="24"/>
          <w:shd w:val="clear" w:color="auto" w:fill="FFFFFF"/>
        </w:rPr>
        <w:t>.</w:t>
      </w:r>
      <w:r w:rsidRPr="00E17510">
        <w:rPr>
          <w:rStyle w:val="apple-style-span"/>
          <w:rFonts w:ascii="Times New Roman" w:hAnsi="Times New Roman" w:cs="Times New Roman"/>
          <w:color w:val="000000" w:themeColor="text1"/>
          <w:sz w:val="24"/>
          <w:szCs w:val="24"/>
          <w:shd w:val="clear" w:color="auto" w:fill="FFFFFF"/>
          <w:lang w:val="en-US"/>
        </w:rPr>
        <w:t>ru</w:t>
      </w:r>
      <w:r w:rsidRPr="00E17510">
        <w:rPr>
          <w:rStyle w:val="apple-style-span"/>
          <w:rFonts w:ascii="Times New Roman" w:hAnsi="Times New Roman" w:cs="Times New Roman"/>
          <w:color w:val="000000" w:themeColor="text1"/>
          <w:sz w:val="24"/>
          <w:szCs w:val="24"/>
          <w:shd w:val="clear" w:color="auto" w:fill="FFFFFF"/>
        </w:rPr>
        <w:t xml:space="preserve"> [Электронный ресурс] — Режим доступа: </w:t>
      </w:r>
      <w:r w:rsidRPr="00E17510">
        <w:rPr>
          <w:rFonts w:ascii="Times New Roman" w:hAnsi="Times New Roman" w:cs="Times New Roman"/>
          <w:color w:val="000000" w:themeColor="text1"/>
          <w:sz w:val="24"/>
          <w:szCs w:val="24"/>
        </w:rPr>
        <w:t>http://www.newsland.ru/</w:t>
      </w:r>
      <w:r w:rsidRPr="00E17510">
        <w:rPr>
          <w:rStyle w:val="apple-style-span"/>
          <w:rFonts w:ascii="Times New Roman" w:hAnsi="Times New Roman" w:cs="Times New Roman"/>
          <w:color w:val="000000" w:themeColor="text1"/>
          <w:sz w:val="24"/>
          <w:szCs w:val="24"/>
          <w:shd w:val="clear" w:color="auto" w:fill="FFFFFF"/>
        </w:rPr>
        <w:t>, свободный. — Загл. с экрана</w:t>
      </w:r>
    </w:p>
    <w:p w:rsidR="000E46A8" w:rsidRPr="00E17510" w:rsidRDefault="000E46A8" w:rsidP="00E32EEF">
      <w:pPr>
        <w:pStyle w:val="a8"/>
        <w:numPr>
          <w:ilvl w:val="0"/>
          <w:numId w:val="22"/>
        </w:numPr>
        <w:tabs>
          <w:tab w:val="left" w:pos="567"/>
        </w:tabs>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 xml:space="preserve">Комитет государственных займов города Москвы [Электронный ресурс]:— Режим доступа: </w:t>
      </w:r>
      <w:hyperlink r:id="rId14" w:history="1">
        <w:r w:rsidRPr="00E17510">
          <w:rPr>
            <w:rStyle w:val="a3"/>
            <w:rFonts w:ascii="Times New Roman" w:hAnsi="Times New Roman" w:cs="Times New Roman"/>
            <w:color w:val="000000" w:themeColor="text1"/>
            <w:sz w:val="24"/>
            <w:szCs w:val="24"/>
          </w:rPr>
          <w:t>http://www.moscowdebt.ru/</w:t>
        </w:r>
      </w:hyperlink>
      <w:r w:rsidRPr="00E17510">
        <w:rPr>
          <w:rFonts w:ascii="Times New Roman" w:hAnsi="Times New Roman" w:cs="Times New Roman"/>
          <w:color w:val="000000" w:themeColor="text1"/>
          <w:sz w:val="24"/>
          <w:szCs w:val="24"/>
        </w:rPr>
        <w:t> — Загл. с экрана.</w:t>
      </w:r>
    </w:p>
    <w:p w:rsidR="000E46A8" w:rsidRPr="00E17510" w:rsidRDefault="000E46A8" w:rsidP="00E32EEF">
      <w:pPr>
        <w:pStyle w:val="a8"/>
        <w:numPr>
          <w:ilvl w:val="0"/>
          <w:numId w:val="22"/>
        </w:numPr>
        <w:tabs>
          <w:tab w:val="left" w:pos="567"/>
        </w:tabs>
        <w:spacing w:after="0" w:line="360" w:lineRule="auto"/>
        <w:ind w:left="-426" w:firstLine="852"/>
        <w:jc w:val="both"/>
        <w:outlineLvl w:val="1"/>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 xml:space="preserve">Москва – международный финансовый центр  [Электронный ресурс]:— Режим доступа:  </w:t>
      </w:r>
      <w:hyperlink r:id="rId15" w:history="1">
        <w:r w:rsidRPr="00E17510">
          <w:rPr>
            <w:rStyle w:val="a3"/>
            <w:rFonts w:ascii="Times New Roman" w:hAnsi="Times New Roman" w:cs="Times New Roman"/>
            <w:color w:val="000000" w:themeColor="text1"/>
            <w:sz w:val="24"/>
            <w:szCs w:val="24"/>
          </w:rPr>
          <w:t>http://vkontakte.ru/club23141791</w:t>
        </w:r>
      </w:hyperlink>
      <w:r w:rsidRPr="00E17510">
        <w:rPr>
          <w:rFonts w:ascii="Times New Roman" w:hAnsi="Times New Roman" w:cs="Times New Roman"/>
          <w:color w:val="000000" w:themeColor="text1"/>
          <w:sz w:val="24"/>
          <w:szCs w:val="24"/>
        </w:rPr>
        <w:t xml:space="preserve"> — Загл. с экрана.</w:t>
      </w:r>
    </w:p>
    <w:p w:rsidR="00137DCF" w:rsidRPr="00E17510" w:rsidRDefault="00137DCF" w:rsidP="00E32EEF">
      <w:pPr>
        <w:pStyle w:val="4"/>
        <w:numPr>
          <w:ilvl w:val="0"/>
          <w:numId w:val="22"/>
        </w:numPr>
        <w:tabs>
          <w:tab w:val="left" w:pos="567"/>
        </w:tabs>
        <w:spacing w:before="0" w:line="360" w:lineRule="auto"/>
        <w:ind w:left="-426" w:firstLine="852"/>
        <w:jc w:val="both"/>
        <w:rPr>
          <w:rFonts w:ascii="Times New Roman" w:hAnsi="Times New Roman" w:cs="Times New Roman"/>
          <w:b w:val="0"/>
          <w:i w:val="0"/>
          <w:color w:val="000000" w:themeColor="text1"/>
          <w:sz w:val="24"/>
          <w:szCs w:val="24"/>
        </w:rPr>
      </w:pPr>
      <w:r w:rsidRPr="00E17510">
        <w:rPr>
          <w:rStyle w:val="apple-style-span"/>
          <w:rFonts w:ascii="Times New Roman" w:hAnsi="Times New Roman" w:cs="Times New Roman"/>
          <w:b w:val="0"/>
          <w:i w:val="0"/>
          <w:color w:val="000000" w:themeColor="text1"/>
          <w:sz w:val="24"/>
          <w:szCs w:val="24"/>
          <w:shd w:val="clear" w:color="auto" w:fill="FFFFFF"/>
        </w:rPr>
        <w:t xml:space="preserve">Московский Международный Финансовый Форум 2011 </w:t>
      </w:r>
      <w:r w:rsidRPr="00E17510">
        <w:rPr>
          <w:rFonts w:ascii="Times New Roman" w:hAnsi="Times New Roman" w:cs="Times New Roman"/>
          <w:b w:val="0"/>
          <w:i w:val="0"/>
          <w:color w:val="000000" w:themeColor="text1"/>
          <w:sz w:val="24"/>
          <w:szCs w:val="24"/>
        </w:rPr>
        <w:t xml:space="preserve">[Электронный ресурс]:— Режим доступа:  </w:t>
      </w:r>
      <w:hyperlink r:id="rId16" w:history="1">
        <w:r w:rsidRPr="00E17510">
          <w:rPr>
            <w:rStyle w:val="a3"/>
            <w:rFonts w:ascii="Times New Roman" w:hAnsi="Times New Roman" w:cs="Times New Roman"/>
            <w:b w:val="0"/>
            <w:i w:val="0"/>
            <w:color w:val="000000" w:themeColor="text1"/>
            <w:sz w:val="24"/>
            <w:szCs w:val="24"/>
          </w:rPr>
          <w:t>http://www.mosfinexpo.com/</w:t>
        </w:r>
      </w:hyperlink>
      <w:r w:rsidRPr="00E17510">
        <w:rPr>
          <w:rFonts w:ascii="Times New Roman" w:hAnsi="Times New Roman" w:cs="Times New Roman"/>
          <w:b w:val="0"/>
          <w:i w:val="0"/>
          <w:color w:val="000000" w:themeColor="text1"/>
          <w:sz w:val="24"/>
          <w:szCs w:val="24"/>
          <w:shd w:val="clear" w:color="auto" w:fill="FFFFFF"/>
        </w:rPr>
        <w:t xml:space="preserve"> </w:t>
      </w:r>
      <w:r w:rsidRPr="00E17510">
        <w:rPr>
          <w:rFonts w:ascii="Times New Roman" w:hAnsi="Times New Roman" w:cs="Times New Roman"/>
          <w:b w:val="0"/>
          <w:i w:val="0"/>
          <w:color w:val="000000" w:themeColor="text1"/>
          <w:sz w:val="24"/>
          <w:szCs w:val="24"/>
        </w:rPr>
        <w:t xml:space="preserve"> — Загл. с экрана.</w:t>
      </w:r>
    </w:p>
    <w:p w:rsidR="00137DCF" w:rsidRPr="00E17510" w:rsidRDefault="00137DCF" w:rsidP="00E32EEF">
      <w:pPr>
        <w:pStyle w:val="a8"/>
        <w:numPr>
          <w:ilvl w:val="0"/>
          <w:numId w:val="22"/>
        </w:numPr>
        <w:tabs>
          <w:tab w:val="left" w:pos="567"/>
        </w:tabs>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 xml:space="preserve">Московский международный портал [Электронный ресурс]:— Режим доступа:  </w:t>
      </w:r>
      <w:hyperlink r:id="rId17" w:history="1">
        <w:r w:rsidRPr="00E17510">
          <w:rPr>
            <w:rStyle w:val="a3"/>
            <w:rFonts w:ascii="Times New Roman" w:hAnsi="Times New Roman" w:cs="Times New Roman"/>
            <w:color w:val="000000" w:themeColor="text1"/>
            <w:sz w:val="24"/>
            <w:szCs w:val="24"/>
          </w:rPr>
          <w:t>http://www.moscow.ru/</w:t>
        </w:r>
      </w:hyperlink>
      <w:hyperlink r:id="rId18" w:history="1"/>
      <w:r w:rsidRPr="00E17510">
        <w:rPr>
          <w:rFonts w:ascii="Times New Roman" w:hAnsi="Times New Roman" w:cs="Times New Roman"/>
          <w:color w:val="000000" w:themeColor="text1"/>
          <w:sz w:val="24"/>
          <w:szCs w:val="24"/>
          <w:shd w:val="clear" w:color="auto" w:fill="FFFFFF"/>
        </w:rPr>
        <w:t xml:space="preserve"> </w:t>
      </w:r>
      <w:r w:rsidRPr="00E17510">
        <w:rPr>
          <w:rFonts w:ascii="Times New Roman" w:hAnsi="Times New Roman" w:cs="Times New Roman"/>
          <w:color w:val="000000" w:themeColor="text1"/>
          <w:sz w:val="24"/>
          <w:szCs w:val="24"/>
        </w:rPr>
        <w:t xml:space="preserve"> — Загл. с экрана.</w:t>
      </w:r>
    </w:p>
    <w:p w:rsidR="00AA5488" w:rsidRPr="00E17510" w:rsidRDefault="00AA5488" w:rsidP="00E32EEF">
      <w:pPr>
        <w:pStyle w:val="a8"/>
        <w:numPr>
          <w:ilvl w:val="0"/>
          <w:numId w:val="22"/>
        </w:numPr>
        <w:tabs>
          <w:tab w:val="left" w:pos="567"/>
        </w:tabs>
        <w:spacing w:after="0" w:line="360" w:lineRule="auto"/>
        <w:ind w:left="-426" w:firstLine="852"/>
        <w:jc w:val="both"/>
        <w:rPr>
          <w:rFonts w:ascii="Times New Roman" w:hAnsi="Times New Roman" w:cs="Times New Roman"/>
          <w:color w:val="000000" w:themeColor="text1"/>
          <w:sz w:val="24"/>
          <w:szCs w:val="24"/>
        </w:rPr>
      </w:pPr>
      <w:r w:rsidRPr="00E17510">
        <w:rPr>
          <w:rFonts w:ascii="Times New Roman" w:hAnsi="Times New Roman" w:cs="Times New Roman"/>
          <w:color w:val="000000" w:themeColor="text1"/>
          <w:sz w:val="24"/>
          <w:szCs w:val="24"/>
        </w:rPr>
        <w:t xml:space="preserve">Объединение бирж ММВБ и РТС [Электронный ресурс] – Режим доступа: </w:t>
      </w:r>
      <w:hyperlink r:id="rId19" w:history="1">
        <w:r w:rsidRPr="00E17510">
          <w:rPr>
            <w:rStyle w:val="a3"/>
            <w:rFonts w:ascii="Times New Roman" w:hAnsi="Times New Roman" w:cs="Times New Roman"/>
            <w:color w:val="000000" w:themeColor="text1"/>
            <w:sz w:val="24"/>
            <w:szCs w:val="24"/>
          </w:rPr>
          <w:t>http://www.exchange-integration.ru</w:t>
        </w:r>
      </w:hyperlink>
      <w:r w:rsidRPr="00E17510">
        <w:rPr>
          <w:rStyle w:val="apple-style-span"/>
          <w:rFonts w:ascii="Times New Roman" w:hAnsi="Times New Roman" w:cs="Times New Roman"/>
          <w:color w:val="000000" w:themeColor="text1"/>
          <w:sz w:val="24"/>
          <w:szCs w:val="24"/>
          <w:shd w:val="clear" w:color="auto" w:fill="FFFFFF"/>
        </w:rPr>
        <w:t>, свободный. — Загл. с экрана</w:t>
      </w:r>
    </w:p>
    <w:p w:rsidR="00137DCF" w:rsidRPr="00E17510" w:rsidRDefault="00137DCF" w:rsidP="00E32EEF">
      <w:pPr>
        <w:ind w:left="-426" w:firstLine="852"/>
        <w:rPr>
          <w:rFonts w:ascii="Times New Roman" w:hAnsi="Times New Roman" w:cs="Times New Roman"/>
          <w:sz w:val="24"/>
          <w:szCs w:val="24"/>
        </w:rPr>
      </w:pPr>
    </w:p>
    <w:p w:rsidR="00137DCF" w:rsidRPr="00E17510" w:rsidRDefault="00137DCF" w:rsidP="00E32EEF">
      <w:pPr>
        <w:spacing w:after="0" w:line="360" w:lineRule="auto"/>
        <w:ind w:left="-426" w:firstLine="852"/>
        <w:jc w:val="both"/>
        <w:outlineLvl w:val="1"/>
        <w:rPr>
          <w:rFonts w:ascii="Times New Roman" w:hAnsi="Times New Roman" w:cs="Times New Roman"/>
          <w:color w:val="000000" w:themeColor="text1"/>
          <w:sz w:val="24"/>
          <w:szCs w:val="24"/>
        </w:rPr>
      </w:pPr>
    </w:p>
    <w:p w:rsidR="000E46A8" w:rsidRPr="00E17510" w:rsidRDefault="000E46A8" w:rsidP="00E32EEF">
      <w:pPr>
        <w:pStyle w:val="1"/>
        <w:spacing w:before="0"/>
        <w:ind w:left="-426" w:firstLine="852"/>
        <w:rPr>
          <w:rFonts w:ascii="Times New Roman" w:hAnsi="Times New Roman" w:cs="Times New Roman"/>
          <w:caps/>
          <w:color w:val="000000"/>
          <w:sz w:val="24"/>
          <w:szCs w:val="24"/>
          <w:shd w:val="clear" w:color="auto" w:fill="F9FBED"/>
        </w:rPr>
      </w:pPr>
    </w:p>
    <w:p w:rsidR="00D91C40" w:rsidRPr="00E17510" w:rsidRDefault="00D91C40" w:rsidP="00E32EEF">
      <w:pPr>
        <w:spacing w:after="0" w:line="360" w:lineRule="auto"/>
        <w:ind w:left="-426" w:firstLine="852"/>
        <w:jc w:val="both"/>
        <w:rPr>
          <w:rFonts w:ascii="Times New Roman" w:hAnsi="Times New Roman" w:cs="Times New Roman"/>
          <w:color w:val="000000"/>
          <w:sz w:val="24"/>
          <w:szCs w:val="24"/>
          <w:shd w:val="clear" w:color="auto" w:fill="FFFFFF"/>
        </w:rPr>
      </w:pPr>
    </w:p>
    <w:p w:rsidR="005B6E36" w:rsidRPr="00E17510" w:rsidRDefault="005B6E36" w:rsidP="00D91C40">
      <w:pPr>
        <w:spacing w:after="0" w:line="360" w:lineRule="auto"/>
        <w:ind w:left="-567" w:right="-143" w:firstLine="709"/>
        <w:jc w:val="both"/>
        <w:rPr>
          <w:rFonts w:ascii="Times New Roman" w:hAnsi="Times New Roman" w:cs="Times New Roman"/>
          <w:sz w:val="24"/>
          <w:szCs w:val="24"/>
        </w:rPr>
      </w:pPr>
    </w:p>
    <w:sectPr w:rsidR="005B6E36" w:rsidRPr="00E17510" w:rsidSect="00E17510">
      <w:footerReference w:type="default" r:id="rId20"/>
      <w:pgSz w:w="11906" w:h="16838"/>
      <w:pgMar w:top="993" w:right="707" w:bottom="851" w:left="1701" w:header="708" w:footer="2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03" w:rsidRDefault="000D5603" w:rsidP="006912FC">
      <w:pPr>
        <w:spacing w:after="0" w:line="240" w:lineRule="auto"/>
      </w:pPr>
      <w:r>
        <w:separator/>
      </w:r>
    </w:p>
  </w:endnote>
  <w:endnote w:type="continuationSeparator" w:id="1">
    <w:p w:rsidR="000D5603" w:rsidRDefault="000D5603" w:rsidP="00691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2235"/>
      <w:docPartObj>
        <w:docPartGallery w:val="Page Numbers (Bottom of Page)"/>
        <w:docPartUnique/>
      </w:docPartObj>
    </w:sdtPr>
    <w:sdtContent>
      <w:p w:rsidR="005831A5" w:rsidRDefault="00275897">
        <w:pPr>
          <w:pStyle w:val="af0"/>
          <w:jc w:val="right"/>
        </w:pPr>
        <w:fldSimple w:instr=" PAGE   \* MERGEFORMAT ">
          <w:r w:rsidR="00E17510">
            <w:rPr>
              <w:noProof/>
            </w:rPr>
            <w:t>2</w:t>
          </w:r>
        </w:fldSimple>
      </w:p>
    </w:sdtContent>
  </w:sdt>
  <w:p w:rsidR="005831A5" w:rsidRDefault="005831A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03" w:rsidRDefault="000D5603" w:rsidP="006912FC">
      <w:pPr>
        <w:spacing w:after="0" w:line="240" w:lineRule="auto"/>
      </w:pPr>
      <w:r>
        <w:separator/>
      </w:r>
    </w:p>
  </w:footnote>
  <w:footnote w:type="continuationSeparator" w:id="1">
    <w:p w:rsidR="000D5603" w:rsidRDefault="000D5603" w:rsidP="006912FC">
      <w:pPr>
        <w:spacing w:after="0" w:line="240" w:lineRule="auto"/>
      </w:pPr>
      <w:r>
        <w:continuationSeparator/>
      </w:r>
    </w:p>
  </w:footnote>
  <w:footnote w:id="2">
    <w:p w:rsidR="005831A5" w:rsidRPr="005831A5" w:rsidRDefault="005831A5" w:rsidP="00464051">
      <w:pPr>
        <w:pStyle w:val="af2"/>
        <w:ind w:left="-426"/>
        <w:jc w:val="both"/>
        <w:rPr>
          <w:rFonts w:ascii="Times New Roman" w:hAnsi="Times New Roman" w:cs="Times New Roman"/>
          <w:color w:val="000000" w:themeColor="text1"/>
          <w:sz w:val="22"/>
          <w:szCs w:val="22"/>
        </w:rPr>
      </w:pPr>
      <w:r w:rsidRPr="005831A5">
        <w:rPr>
          <w:rStyle w:val="a5"/>
          <w:rFonts w:ascii="Times New Roman" w:hAnsi="Times New Roman" w:cs="Times New Roman"/>
          <w:color w:val="000000" w:themeColor="text1"/>
          <w:sz w:val="22"/>
          <w:szCs w:val="22"/>
        </w:rPr>
        <w:footnoteRef/>
      </w:r>
      <w:r w:rsidRPr="005831A5">
        <w:rPr>
          <w:rFonts w:ascii="Times New Roman" w:hAnsi="Times New Roman" w:cs="Times New Roman"/>
          <w:color w:val="000000" w:themeColor="text1"/>
          <w:sz w:val="22"/>
          <w:szCs w:val="22"/>
        </w:rPr>
        <w:t xml:space="preserve"> </w:t>
      </w:r>
      <w:r w:rsidRPr="005831A5">
        <w:rPr>
          <w:rStyle w:val="apple-style-span"/>
          <w:rFonts w:ascii="Times New Roman" w:hAnsi="Times New Roman" w:cs="Times New Roman"/>
          <w:color w:val="000000" w:themeColor="text1"/>
          <w:sz w:val="22"/>
          <w:szCs w:val="22"/>
          <w:shd w:val="clear" w:color="auto" w:fill="FFFFFF"/>
          <w:lang w:val="en-US"/>
        </w:rPr>
        <w:t>Newsland</w:t>
      </w:r>
      <w:r w:rsidRPr="005831A5">
        <w:rPr>
          <w:rStyle w:val="apple-style-span"/>
          <w:rFonts w:ascii="Times New Roman" w:hAnsi="Times New Roman" w:cs="Times New Roman"/>
          <w:color w:val="000000" w:themeColor="text1"/>
          <w:sz w:val="22"/>
          <w:szCs w:val="22"/>
          <w:shd w:val="clear" w:color="auto" w:fill="FFFFFF"/>
        </w:rPr>
        <w:t>.</w:t>
      </w:r>
      <w:r w:rsidRPr="005831A5">
        <w:rPr>
          <w:rStyle w:val="apple-style-span"/>
          <w:rFonts w:ascii="Times New Roman" w:hAnsi="Times New Roman" w:cs="Times New Roman"/>
          <w:color w:val="000000" w:themeColor="text1"/>
          <w:sz w:val="22"/>
          <w:szCs w:val="22"/>
          <w:shd w:val="clear" w:color="auto" w:fill="FFFFFF"/>
          <w:lang w:val="en-US"/>
        </w:rPr>
        <w:t>ru</w:t>
      </w:r>
      <w:r w:rsidRPr="005831A5">
        <w:rPr>
          <w:rStyle w:val="apple-style-span"/>
          <w:rFonts w:ascii="Times New Roman" w:hAnsi="Times New Roman" w:cs="Times New Roman"/>
          <w:color w:val="000000" w:themeColor="text1"/>
          <w:sz w:val="22"/>
          <w:szCs w:val="22"/>
          <w:shd w:val="clear" w:color="auto" w:fill="FFFFFF"/>
        </w:rPr>
        <w:t xml:space="preserve"> [Электронный ресурс] / Медведев: Финансовый ценрт в Москве больше не актуален— Режим доступа: </w:t>
      </w:r>
      <w:hyperlink r:id="rId1" w:history="1">
        <w:r w:rsidRPr="005831A5">
          <w:rPr>
            <w:rStyle w:val="a3"/>
            <w:rFonts w:ascii="Times New Roman" w:hAnsi="Times New Roman" w:cs="Times New Roman"/>
            <w:color w:val="000000" w:themeColor="text1"/>
            <w:sz w:val="22"/>
            <w:szCs w:val="22"/>
          </w:rPr>
          <w:t>http://www.newsland.ru/news/detail/id/346250/</w:t>
        </w:r>
      </w:hyperlink>
      <w:r w:rsidRPr="005831A5">
        <w:rPr>
          <w:rStyle w:val="apple-style-span"/>
          <w:rFonts w:ascii="Times New Roman" w:hAnsi="Times New Roman" w:cs="Times New Roman"/>
          <w:color w:val="000000" w:themeColor="text1"/>
          <w:sz w:val="22"/>
          <w:szCs w:val="22"/>
          <w:shd w:val="clear" w:color="auto" w:fill="FFFFFF"/>
        </w:rPr>
        <w:t>, свободный. — Загл. с экрана</w:t>
      </w:r>
    </w:p>
  </w:footnote>
  <w:footnote w:id="3">
    <w:p w:rsidR="005831A5" w:rsidRPr="00464051" w:rsidRDefault="005831A5" w:rsidP="00464051">
      <w:pPr>
        <w:pStyle w:val="af2"/>
        <w:ind w:left="-426"/>
        <w:jc w:val="both"/>
        <w:rPr>
          <w:rFonts w:ascii="Times New Roman" w:hAnsi="Times New Roman" w:cs="Times New Roman"/>
        </w:rPr>
      </w:pPr>
      <w:r w:rsidRPr="005831A5">
        <w:rPr>
          <w:rStyle w:val="a5"/>
          <w:sz w:val="22"/>
          <w:szCs w:val="22"/>
        </w:rPr>
        <w:footnoteRef/>
      </w:r>
      <w:r w:rsidRPr="005831A5">
        <w:rPr>
          <w:sz w:val="22"/>
          <w:szCs w:val="22"/>
        </w:rPr>
        <w:t xml:space="preserve"> </w:t>
      </w:r>
      <w:r w:rsidRPr="005831A5">
        <w:rPr>
          <w:rFonts w:ascii="Times New Roman" w:hAnsi="Times New Roman" w:cs="Times New Roman"/>
          <w:sz w:val="22"/>
          <w:szCs w:val="22"/>
        </w:rPr>
        <w:t>Концепция развития города Москвы как национального и международного центра финансовых услуг</w:t>
      </w:r>
    </w:p>
  </w:footnote>
  <w:footnote w:id="4">
    <w:p w:rsidR="005831A5" w:rsidRPr="005831A5" w:rsidRDefault="005831A5" w:rsidP="00464051">
      <w:pPr>
        <w:pStyle w:val="1"/>
        <w:spacing w:before="75" w:after="75" w:line="240" w:lineRule="atLeast"/>
        <w:ind w:left="-426"/>
        <w:jc w:val="both"/>
        <w:rPr>
          <w:rFonts w:ascii="Times New Roman" w:hAnsi="Times New Roman" w:cs="Times New Roman"/>
          <w:b w:val="0"/>
          <w:color w:val="000000" w:themeColor="text1"/>
          <w:sz w:val="22"/>
          <w:szCs w:val="22"/>
          <w:shd w:val="clear" w:color="auto" w:fill="F5F5F5"/>
        </w:rPr>
      </w:pPr>
      <w:r w:rsidRPr="005831A5">
        <w:rPr>
          <w:rStyle w:val="a5"/>
          <w:rFonts w:ascii="Times New Roman" w:hAnsi="Times New Roman" w:cs="Times New Roman"/>
          <w:b w:val="0"/>
          <w:color w:val="000000" w:themeColor="text1"/>
          <w:sz w:val="22"/>
          <w:szCs w:val="22"/>
        </w:rPr>
        <w:footnoteRef/>
      </w:r>
      <w:r w:rsidRPr="005831A5">
        <w:rPr>
          <w:rFonts w:ascii="Times New Roman" w:hAnsi="Times New Roman" w:cs="Times New Roman"/>
          <w:b w:val="0"/>
          <w:color w:val="000000" w:themeColor="text1"/>
          <w:sz w:val="22"/>
          <w:szCs w:val="22"/>
        </w:rPr>
        <w:t xml:space="preserve"> Российская газета «Экономика» </w:t>
      </w:r>
      <w:r w:rsidRPr="005831A5">
        <w:rPr>
          <w:rStyle w:val="apple-style-span"/>
          <w:rFonts w:ascii="Times New Roman" w:hAnsi="Times New Roman" w:cs="Times New Roman"/>
          <w:b w:val="0"/>
          <w:color w:val="000000" w:themeColor="text1"/>
          <w:sz w:val="22"/>
          <w:szCs w:val="22"/>
          <w:shd w:val="clear" w:color="auto" w:fill="FFFFFF"/>
        </w:rPr>
        <w:t xml:space="preserve">[Электронный ресурс] / </w:t>
      </w:r>
      <w:r w:rsidRPr="005831A5">
        <w:rPr>
          <w:rFonts w:ascii="Times New Roman" w:hAnsi="Times New Roman" w:cs="Times New Roman"/>
          <w:b w:val="0"/>
          <w:color w:val="000000" w:themeColor="text1"/>
          <w:sz w:val="22"/>
          <w:szCs w:val="22"/>
          <w:shd w:val="clear" w:color="auto" w:fill="F5F5F5"/>
        </w:rPr>
        <w:t xml:space="preserve">Владимир Путин рассказал, как создать мировой финансовый центр в России </w:t>
      </w:r>
      <w:r w:rsidRPr="005831A5">
        <w:rPr>
          <w:rStyle w:val="apple-style-span"/>
          <w:rFonts w:ascii="Times New Roman" w:hAnsi="Times New Roman" w:cs="Times New Roman"/>
          <w:b w:val="0"/>
          <w:color w:val="000000" w:themeColor="text1"/>
          <w:sz w:val="22"/>
          <w:szCs w:val="22"/>
          <w:shd w:val="clear" w:color="auto" w:fill="FFFFFF"/>
        </w:rPr>
        <w:t xml:space="preserve">— Режим доступа: </w:t>
      </w:r>
      <w:hyperlink r:id="rId2" w:history="1">
        <w:r w:rsidRPr="005831A5">
          <w:rPr>
            <w:rStyle w:val="a3"/>
            <w:rFonts w:ascii="Times New Roman" w:hAnsi="Times New Roman" w:cs="Times New Roman"/>
            <w:b w:val="0"/>
            <w:color w:val="000000" w:themeColor="text1"/>
            <w:sz w:val="22"/>
            <w:szCs w:val="22"/>
          </w:rPr>
          <w:t>http://www.rg.ru/2010/09/17/putin-finansy-anons.html</w:t>
        </w:r>
      </w:hyperlink>
      <w:r w:rsidRPr="005831A5">
        <w:rPr>
          <w:rStyle w:val="apple-style-span"/>
          <w:rFonts w:ascii="Times New Roman" w:hAnsi="Times New Roman" w:cs="Times New Roman"/>
          <w:b w:val="0"/>
          <w:color w:val="000000" w:themeColor="text1"/>
          <w:sz w:val="22"/>
          <w:szCs w:val="22"/>
          <w:shd w:val="clear" w:color="auto" w:fill="FFFFFF"/>
        </w:rPr>
        <w:t>, свободный. — Загл. с экрана</w:t>
      </w:r>
    </w:p>
  </w:footnote>
  <w:footnote w:id="5">
    <w:p w:rsidR="005831A5" w:rsidRPr="005831A5" w:rsidRDefault="005831A5" w:rsidP="00E10265">
      <w:pPr>
        <w:pStyle w:val="af2"/>
        <w:ind w:left="-426"/>
        <w:jc w:val="both"/>
        <w:rPr>
          <w:rFonts w:ascii="Times New Roman" w:hAnsi="Times New Roman" w:cs="Times New Roman"/>
          <w:sz w:val="22"/>
          <w:szCs w:val="22"/>
        </w:rPr>
      </w:pPr>
      <w:r w:rsidRPr="005831A5">
        <w:rPr>
          <w:rStyle w:val="a5"/>
          <w:sz w:val="22"/>
          <w:szCs w:val="22"/>
        </w:rPr>
        <w:footnoteRef/>
      </w:r>
      <w:r w:rsidRPr="005831A5">
        <w:rPr>
          <w:sz w:val="22"/>
          <w:szCs w:val="22"/>
        </w:rPr>
        <w:t xml:space="preserve"> </w:t>
      </w:r>
      <w:r w:rsidRPr="005831A5">
        <w:rPr>
          <w:rFonts w:ascii="Times New Roman" w:hAnsi="Times New Roman" w:cs="Times New Roman"/>
          <w:sz w:val="22"/>
          <w:szCs w:val="22"/>
        </w:rPr>
        <w:t>Концепция развития города Москвы как национального и международного центра финансовых услуг</w:t>
      </w:r>
    </w:p>
    <w:p w:rsidR="005831A5" w:rsidRDefault="005831A5">
      <w:pPr>
        <w:pStyle w:val="af2"/>
      </w:pPr>
    </w:p>
  </w:footnote>
  <w:footnote w:id="6">
    <w:p w:rsidR="005831A5" w:rsidRPr="005831A5" w:rsidRDefault="005831A5" w:rsidP="00AA5488">
      <w:pPr>
        <w:pStyle w:val="1"/>
        <w:spacing w:before="75" w:after="75" w:line="240" w:lineRule="atLeast"/>
        <w:ind w:left="-426"/>
        <w:jc w:val="both"/>
        <w:rPr>
          <w:rFonts w:ascii="Times New Roman" w:hAnsi="Times New Roman" w:cs="Times New Roman"/>
          <w:b w:val="0"/>
          <w:color w:val="000000" w:themeColor="text1"/>
          <w:sz w:val="22"/>
          <w:szCs w:val="22"/>
          <w:shd w:val="clear" w:color="auto" w:fill="F5F5F5"/>
        </w:rPr>
      </w:pPr>
      <w:r w:rsidRPr="005831A5">
        <w:rPr>
          <w:rStyle w:val="a5"/>
          <w:rFonts w:ascii="Times New Roman" w:hAnsi="Times New Roman" w:cs="Times New Roman"/>
          <w:b w:val="0"/>
          <w:color w:val="000000" w:themeColor="text1"/>
          <w:sz w:val="22"/>
          <w:szCs w:val="22"/>
        </w:rPr>
        <w:footnoteRef/>
      </w:r>
      <w:r w:rsidRPr="005831A5">
        <w:rPr>
          <w:rFonts w:ascii="Times New Roman" w:hAnsi="Times New Roman" w:cs="Times New Roman"/>
          <w:b w:val="0"/>
          <w:color w:val="000000" w:themeColor="text1"/>
          <w:sz w:val="22"/>
          <w:szCs w:val="22"/>
        </w:rPr>
        <w:t xml:space="preserve">  Москва международный финансовый центр </w:t>
      </w:r>
      <w:r w:rsidRPr="005831A5">
        <w:rPr>
          <w:rStyle w:val="apple-style-span"/>
          <w:rFonts w:ascii="Times New Roman" w:hAnsi="Times New Roman" w:cs="Times New Roman"/>
          <w:b w:val="0"/>
          <w:color w:val="000000" w:themeColor="text1"/>
          <w:sz w:val="22"/>
          <w:szCs w:val="22"/>
          <w:shd w:val="clear" w:color="auto" w:fill="FFFFFF"/>
        </w:rPr>
        <w:t xml:space="preserve">[Электронный ресурс] / Ключевые темы — Режим доступа: </w:t>
      </w:r>
      <w:hyperlink r:id="rId3" w:history="1">
        <w:r w:rsidRPr="005831A5">
          <w:rPr>
            <w:rStyle w:val="a3"/>
            <w:rFonts w:ascii="Times New Roman" w:hAnsi="Times New Roman" w:cs="Times New Roman"/>
            <w:b w:val="0"/>
            <w:color w:val="000000" w:themeColor="text1"/>
            <w:sz w:val="22"/>
            <w:szCs w:val="22"/>
          </w:rPr>
          <w:t>http://mfc-moscow.com</w:t>
        </w:r>
      </w:hyperlink>
      <w:r w:rsidRPr="005831A5">
        <w:rPr>
          <w:rStyle w:val="apple-style-span"/>
          <w:rFonts w:ascii="Times New Roman" w:hAnsi="Times New Roman" w:cs="Times New Roman"/>
          <w:b w:val="0"/>
          <w:color w:val="000000" w:themeColor="text1"/>
          <w:sz w:val="22"/>
          <w:szCs w:val="22"/>
          <w:shd w:val="clear" w:color="auto" w:fill="FFFFFF"/>
        </w:rPr>
        <w:t>, свободный. — Загл. с экрана</w:t>
      </w:r>
    </w:p>
  </w:footnote>
  <w:footnote w:id="7">
    <w:p w:rsidR="005831A5" w:rsidRPr="005831A5" w:rsidRDefault="005831A5" w:rsidP="00AA5488">
      <w:pPr>
        <w:pStyle w:val="af2"/>
        <w:ind w:left="-426"/>
        <w:jc w:val="both"/>
        <w:rPr>
          <w:rFonts w:ascii="Times New Roman" w:hAnsi="Times New Roman" w:cs="Times New Roman"/>
          <w:color w:val="000000" w:themeColor="text1"/>
          <w:sz w:val="22"/>
          <w:szCs w:val="22"/>
        </w:rPr>
      </w:pPr>
      <w:r w:rsidRPr="005831A5">
        <w:rPr>
          <w:rStyle w:val="a5"/>
          <w:rFonts w:ascii="Times New Roman" w:hAnsi="Times New Roman" w:cs="Times New Roman"/>
          <w:color w:val="000000" w:themeColor="text1"/>
          <w:sz w:val="22"/>
          <w:szCs w:val="22"/>
        </w:rPr>
        <w:footnoteRef/>
      </w:r>
      <w:r w:rsidRPr="005831A5">
        <w:rPr>
          <w:rFonts w:ascii="Times New Roman" w:hAnsi="Times New Roman" w:cs="Times New Roman"/>
          <w:color w:val="000000" w:themeColor="text1"/>
          <w:sz w:val="22"/>
          <w:szCs w:val="22"/>
        </w:rPr>
        <w:t xml:space="preserve"> Объединение бирж ММВБ и РТС [Электронный ресурс] – Режим доступа: </w:t>
      </w:r>
      <w:hyperlink r:id="rId4" w:history="1">
        <w:r w:rsidRPr="005831A5">
          <w:rPr>
            <w:rStyle w:val="a3"/>
            <w:rFonts w:ascii="Times New Roman" w:hAnsi="Times New Roman" w:cs="Times New Roman"/>
            <w:color w:val="000000" w:themeColor="text1"/>
            <w:sz w:val="22"/>
            <w:szCs w:val="22"/>
          </w:rPr>
          <w:t>http://www.exchange-integration.ru</w:t>
        </w:r>
      </w:hyperlink>
      <w:r w:rsidRPr="005831A5">
        <w:rPr>
          <w:rStyle w:val="apple-style-span"/>
          <w:rFonts w:ascii="Times New Roman" w:hAnsi="Times New Roman" w:cs="Times New Roman"/>
          <w:color w:val="000000" w:themeColor="text1"/>
          <w:sz w:val="22"/>
          <w:szCs w:val="22"/>
          <w:shd w:val="clear" w:color="auto" w:fill="FFFFFF"/>
        </w:rPr>
        <w:t>, свободный. — Загл. с экрана</w:t>
      </w:r>
    </w:p>
  </w:footnote>
  <w:footnote w:id="8">
    <w:p w:rsidR="005831A5" w:rsidRPr="00AA5488" w:rsidRDefault="005831A5" w:rsidP="00AA5488">
      <w:pPr>
        <w:pStyle w:val="af2"/>
        <w:ind w:left="-426"/>
        <w:rPr>
          <w:rFonts w:ascii="Times New Roman" w:hAnsi="Times New Roman" w:cs="Times New Roman"/>
        </w:rPr>
      </w:pPr>
      <w:r w:rsidRPr="005831A5">
        <w:rPr>
          <w:rStyle w:val="a5"/>
          <w:rFonts w:ascii="Times New Roman" w:hAnsi="Times New Roman" w:cs="Times New Roman"/>
          <w:sz w:val="22"/>
          <w:szCs w:val="22"/>
        </w:rPr>
        <w:footnoteRef/>
      </w:r>
      <w:r w:rsidRPr="005831A5">
        <w:rPr>
          <w:rFonts w:ascii="Times New Roman" w:hAnsi="Times New Roman" w:cs="Times New Roman"/>
          <w:sz w:val="22"/>
          <w:szCs w:val="22"/>
        </w:rPr>
        <w:t xml:space="preserve"> </w:t>
      </w:r>
      <w:r w:rsidRPr="005831A5">
        <w:rPr>
          <w:rFonts w:ascii="Times New Roman" w:hAnsi="Times New Roman" w:cs="Times New Roman"/>
          <w:color w:val="000000" w:themeColor="text1"/>
          <w:sz w:val="22"/>
          <w:szCs w:val="22"/>
        </w:rPr>
        <w:t xml:space="preserve">Москва международный финансовый центр </w:t>
      </w:r>
      <w:r w:rsidRPr="005831A5">
        <w:rPr>
          <w:rStyle w:val="apple-style-span"/>
          <w:rFonts w:ascii="Times New Roman" w:hAnsi="Times New Roman" w:cs="Times New Roman"/>
          <w:color w:val="000000" w:themeColor="text1"/>
          <w:sz w:val="22"/>
          <w:szCs w:val="22"/>
          <w:shd w:val="clear" w:color="auto" w:fill="FFFFFF"/>
        </w:rPr>
        <w:t xml:space="preserve">[Электронный ресурс] / Реформа ГК — Режим доступа: </w:t>
      </w:r>
      <w:hyperlink r:id="rId5" w:history="1">
        <w:r w:rsidRPr="005831A5">
          <w:rPr>
            <w:rStyle w:val="a3"/>
            <w:rFonts w:ascii="Times New Roman" w:hAnsi="Times New Roman" w:cs="Times New Roman"/>
            <w:color w:val="000000" w:themeColor="text1"/>
            <w:sz w:val="22"/>
            <w:szCs w:val="22"/>
          </w:rPr>
          <w:t>http://mfc-moscow.com</w:t>
        </w:r>
      </w:hyperlink>
      <w:r w:rsidRPr="005831A5">
        <w:rPr>
          <w:rStyle w:val="apple-style-span"/>
          <w:rFonts w:ascii="Times New Roman" w:hAnsi="Times New Roman" w:cs="Times New Roman"/>
          <w:color w:val="000000" w:themeColor="text1"/>
          <w:sz w:val="22"/>
          <w:szCs w:val="22"/>
          <w:shd w:val="clear" w:color="auto" w:fill="FFFFFF"/>
        </w:rPr>
        <w:t>, свободный. — Загл. с экрана</w:t>
      </w:r>
    </w:p>
  </w:footnote>
  <w:footnote w:id="9">
    <w:p w:rsidR="005831A5" w:rsidRPr="005831A5" w:rsidRDefault="005831A5" w:rsidP="00241977">
      <w:pPr>
        <w:pStyle w:val="af2"/>
        <w:ind w:left="-426"/>
        <w:jc w:val="both"/>
        <w:rPr>
          <w:rFonts w:ascii="Times New Roman" w:hAnsi="Times New Roman" w:cs="Times New Roman"/>
          <w:sz w:val="22"/>
          <w:szCs w:val="22"/>
        </w:rPr>
      </w:pPr>
      <w:r w:rsidRPr="005831A5">
        <w:rPr>
          <w:rStyle w:val="a5"/>
          <w:rFonts w:ascii="Times New Roman" w:hAnsi="Times New Roman" w:cs="Times New Roman"/>
          <w:sz w:val="22"/>
          <w:szCs w:val="22"/>
        </w:rPr>
        <w:footnoteRef/>
      </w:r>
      <w:r w:rsidRPr="005831A5">
        <w:rPr>
          <w:rFonts w:ascii="Times New Roman" w:hAnsi="Times New Roman" w:cs="Times New Roman"/>
          <w:sz w:val="22"/>
          <w:szCs w:val="22"/>
        </w:rPr>
        <w:t xml:space="preserve"> </w:t>
      </w:r>
      <w:r w:rsidRPr="005831A5">
        <w:rPr>
          <w:rFonts w:ascii="Times New Roman" w:hAnsi="Times New Roman" w:cs="Times New Roman"/>
          <w:color w:val="000000" w:themeColor="text1"/>
          <w:sz w:val="22"/>
          <w:szCs w:val="22"/>
        </w:rPr>
        <w:t xml:space="preserve">Москва международный финансовый центр </w:t>
      </w:r>
      <w:r w:rsidRPr="005831A5">
        <w:rPr>
          <w:rStyle w:val="apple-style-span"/>
          <w:rFonts w:ascii="Times New Roman" w:hAnsi="Times New Roman" w:cs="Times New Roman"/>
          <w:color w:val="000000" w:themeColor="text1"/>
          <w:sz w:val="22"/>
          <w:szCs w:val="22"/>
          <w:shd w:val="clear" w:color="auto" w:fill="FFFFFF"/>
        </w:rPr>
        <w:t xml:space="preserve">[Электронный ресурс] / Доступ инвесторов к информации — Режим доступа: </w:t>
      </w:r>
      <w:hyperlink r:id="rId6" w:history="1">
        <w:r w:rsidRPr="005831A5">
          <w:rPr>
            <w:rStyle w:val="a3"/>
            <w:rFonts w:ascii="Times New Roman" w:hAnsi="Times New Roman" w:cs="Times New Roman"/>
            <w:color w:val="000000" w:themeColor="text1"/>
            <w:sz w:val="22"/>
            <w:szCs w:val="22"/>
          </w:rPr>
          <w:t>http://mfc-moscow.com</w:t>
        </w:r>
      </w:hyperlink>
      <w:r w:rsidRPr="005831A5">
        <w:rPr>
          <w:rStyle w:val="apple-style-span"/>
          <w:rFonts w:ascii="Times New Roman" w:hAnsi="Times New Roman" w:cs="Times New Roman"/>
          <w:color w:val="000000" w:themeColor="text1"/>
          <w:sz w:val="22"/>
          <w:szCs w:val="22"/>
          <w:shd w:val="clear" w:color="auto" w:fill="FFFFFF"/>
        </w:rPr>
        <w:t>, свободный. — Загл. с экрана</w:t>
      </w:r>
    </w:p>
  </w:footnote>
  <w:footnote w:id="10">
    <w:p w:rsidR="005831A5" w:rsidRPr="005831A5" w:rsidRDefault="005831A5" w:rsidP="00241977">
      <w:pPr>
        <w:pStyle w:val="af2"/>
        <w:ind w:left="-426"/>
        <w:jc w:val="both"/>
        <w:rPr>
          <w:rFonts w:ascii="Times New Roman" w:hAnsi="Times New Roman" w:cs="Times New Roman"/>
          <w:sz w:val="22"/>
          <w:szCs w:val="22"/>
        </w:rPr>
      </w:pPr>
      <w:r w:rsidRPr="005831A5">
        <w:rPr>
          <w:rStyle w:val="a5"/>
          <w:rFonts w:ascii="Times New Roman" w:hAnsi="Times New Roman" w:cs="Times New Roman"/>
          <w:sz w:val="22"/>
          <w:szCs w:val="22"/>
        </w:rPr>
        <w:footnoteRef/>
      </w:r>
      <w:r w:rsidRPr="005831A5">
        <w:rPr>
          <w:rFonts w:ascii="Times New Roman" w:hAnsi="Times New Roman" w:cs="Times New Roman"/>
          <w:sz w:val="22"/>
          <w:szCs w:val="22"/>
        </w:rPr>
        <w:t xml:space="preserve"> </w:t>
      </w:r>
      <w:r w:rsidRPr="005831A5">
        <w:rPr>
          <w:rFonts w:ascii="Times New Roman" w:hAnsi="Times New Roman" w:cs="Times New Roman"/>
          <w:sz w:val="22"/>
          <w:szCs w:val="22"/>
          <w:lang w:val="en-US"/>
        </w:rPr>
        <w:t>Newsland</w:t>
      </w:r>
      <w:r w:rsidRPr="005831A5">
        <w:rPr>
          <w:rFonts w:ascii="Times New Roman" w:hAnsi="Times New Roman" w:cs="Times New Roman"/>
          <w:sz w:val="22"/>
          <w:szCs w:val="22"/>
        </w:rPr>
        <w:t>.</w:t>
      </w:r>
      <w:r w:rsidRPr="005831A5">
        <w:rPr>
          <w:rFonts w:ascii="Times New Roman" w:hAnsi="Times New Roman" w:cs="Times New Roman"/>
          <w:sz w:val="22"/>
          <w:szCs w:val="22"/>
          <w:lang w:val="en-US"/>
        </w:rPr>
        <w:t>ru</w:t>
      </w:r>
      <w:r w:rsidRPr="005831A5">
        <w:rPr>
          <w:rFonts w:ascii="Times New Roman" w:hAnsi="Times New Roman" w:cs="Times New Roman"/>
          <w:sz w:val="22"/>
          <w:szCs w:val="22"/>
        </w:rPr>
        <w:t xml:space="preserve"> [Электронный ресурс] </w:t>
      </w:r>
      <w:r w:rsidRPr="005831A5">
        <w:rPr>
          <w:rStyle w:val="apple-style-span"/>
          <w:rFonts w:ascii="Times New Roman" w:hAnsi="Times New Roman" w:cs="Times New Roman"/>
          <w:color w:val="000000" w:themeColor="text1"/>
          <w:sz w:val="22"/>
          <w:szCs w:val="22"/>
          <w:shd w:val="clear" w:color="auto" w:fill="FFFFFF"/>
        </w:rPr>
        <w:t xml:space="preserve">— Режим доступа: </w:t>
      </w:r>
      <w:hyperlink r:id="rId7" w:history="1">
        <w:r w:rsidRPr="005831A5">
          <w:rPr>
            <w:rStyle w:val="a3"/>
            <w:rFonts w:ascii="Times New Roman" w:hAnsi="Times New Roman" w:cs="Times New Roman"/>
            <w:color w:val="000000" w:themeColor="text1"/>
            <w:sz w:val="22"/>
            <w:szCs w:val="22"/>
          </w:rPr>
          <w:t>http://www.newsland.ru</w:t>
        </w:r>
      </w:hyperlink>
      <w:r w:rsidRPr="005831A5">
        <w:rPr>
          <w:rStyle w:val="apple-style-span"/>
          <w:rFonts w:ascii="Times New Roman" w:hAnsi="Times New Roman" w:cs="Times New Roman"/>
          <w:color w:val="000000" w:themeColor="text1"/>
          <w:sz w:val="22"/>
          <w:szCs w:val="22"/>
          <w:shd w:val="clear" w:color="auto" w:fill="FFFFFF"/>
        </w:rPr>
        <w:t>, свободный. — Загл. с экрана</w:t>
      </w:r>
    </w:p>
  </w:footnote>
  <w:footnote w:id="11">
    <w:p w:rsidR="005831A5" w:rsidRPr="005831A5" w:rsidRDefault="005831A5" w:rsidP="00241977">
      <w:pPr>
        <w:pStyle w:val="af2"/>
        <w:ind w:left="-426"/>
        <w:jc w:val="both"/>
        <w:rPr>
          <w:rFonts w:ascii="Times New Roman" w:hAnsi="Times New Roman" w:cs="Times New Roman"/>
          <w:sz w:val="22"/>
          <w:szCs w:val="22"/>
        </w:rPr>
      </w:pPr>
      <w:r w:rsidRPr="005831A5">
        <w:rPr>
          <w:rStyle w:val="a5"/>
          <w:rFonts w:ascii="Times New Roman" w:hAnsi="Times New Roman" w:cs="Times New Roman"/>
          <w:sz w:val="22"/>
          <w:szCs w:val="22"/>
        </w:rPr>
        <w:footnoteRef/>
      </w:r>
      <w:r w:rsidRPr="005831A5">
        <w:rPr>
          <w:rFonts w:ascii="Times New Roman" w:hAnsi="Times New Roman" w:cs="Times New Roman"/>
          <w:sz w:val="22"/>
          <w:szCs w:val="22"/>
        </w:rPr>
        <w:t xml:space="preserve"> Проект ФЗ «О центральном депозитарии» от 22.06.2011</w:t>
      </w:r>
    </w:p>
  </w:footnote>
  <w:footnote w:id="12">
    <w:p w:rsidR="005831A5" w:rsidRPr="005831A5" w:rsidRDefault="005831A5" w:rsidP="00E32EEF">
      <w:pPr>
        <w:spacing w:after="0" w:line="360" w:lineRule="auto"/>
        <w:ind w:left="-426"/>
        <w:jc w:val="both"/>
        <w:rPr>
          <w:rFonts w:ascii="Times New Roman" w:hAnsi="Times New Roman" w:cs="Times New Roman"/>
          <w:color w:val="000000" w:themeColor="text1"/>
        </w:rPr>
      </w:pPr>
      <w:r w:rsidRPr="005831A5">
        <w:rPr>
          <w:rStyle w:val="a5"/>
        </w:rPr>
        <w:footnoteRef/>
      </w:r>
      <w:r w:rsidRPr="005831A5">
        <w:t xml:space="preserve"> </w:t>
      </w:r>
      <w:r w:rsidRPr="005831A5">
        <w:rPr>
          <w:rFonts w:ascii="Times New Roman" w:hAnsi="Times New Roman" w:cs="Times New Roman"/>
          <w:color w:val="000000" w:themeColor="text1"/>
        </w:rPr>
        <w:t xml:space="preserve">Комитет государственных займов города Москвы [Электронный ресурс]:— Режим доступа: </w:t>
      </w:r>
      <w:hyperlink r:id="rId8" w:history="1">
        <w:r w:rsidRPr="005831A5">
          <w:rPr>
            <w:rStyle w:val="a3"/>
            <w:rFonts w:ascii="Times New Roman" w:hAnsi="Times New Roman" w:cs="Times New Roman"/>
            <w:color w:val="000000" w:themeColor="text1"/>
          </w:rPr>
          <w:t>http://www.moscowdebt.ru/</w:t>
        </w:r>
      </w:hyperlink>
      <w:r w:rsidRPr="005831A5">
        <w:rPr>
          <w:rFonts w:ascii="Times New Roman" w:hAnsi="Times New Roman" w:cs="Times New Roman"/>
          <w:color w:val="000000" w:themeColor="text1"/>
        </w:rPr>
        <w:t> — Загл. с экрана.</w:t>
      </w:r>
    </w:p>
    <w:p w:rsidR="005831A5" w:rsidRDefault="005831A5">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258"/>
    <w:multiLevelType w:val="hybridMultilevel"/>
    <w:tmpl w:val="F862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B7E36"/>
    <w:multiLevelType w:val="multilevel"/>
    <w:tmpl w:val="5D1E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562B8"/>
    <w:multiLevelType w:val="hybridMultilevel"/>
    <w:tmpl w:val="38B2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42D48"/>
    <w:multiLevelType w:val="hybridMultilevel"/>
    <w:tmpl w:val="DBB66D8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21739C0"/>
    <w:multiLevelType w:val="multilevel"/>
    <w:tmpl w:val="777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D2F51"/>
    <w:multiLevelType w:val="hybridMultilevel"/>
    <w:tmpl w:val="F0DE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E056C"/>
    <w:multiLevelType w:val="multilevel"/>
    <w:tmpl w:val="4E34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A038A"/>
    <w:multiLevelType w:val="hybridMultilevel"/>
    <w:tmpl w:val="E6C23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15504"/>
    <w:multiLevelType w:val="multilevel"/>
    <w:tmpl w:val="A7DE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33B1B"/>
    <w:multiLevelType w:val="hybridMultilevel"/>
    <w:tmpl w:val="C91E0326"/>
    <w:lvl w:ilvl="0" w:tplc="1EF62B26">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D5D086E"/>
    <w:multiLevelType w:val="hybridMultilevel"/>
    <w:tmpl w:val="7E6C5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D4EFA"/>
    <w:multiLevelType w:val="multilevel"/>
    <w:tmpl w:val="2B7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4237F"/>
    <w:multiLevelType w:val="hybridMultilevel"/>
    <w:tmpl w:val="D38C5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520D7"/>
    <w:multiLevelType w:val="hybridMultilevel"/>
    <w:tmpl w:val="6C348440"/>
    <w:lvl w:ilvl="0" w:tplc="AF888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7CF2CAE"/>
    <w:multiLevelType w:val="multilevel"/>
    <w:tmpl w:val="AF7C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962F28"/>
    <w:multiLevelType w:val="multilevel"/>
    <w:tmpl w:val="BE2C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893B94"/>
    <w:multiLevelType w:val="hybridMultilevel"/>
    <w:tmpl w:val="2E7CC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C117A"/>
    <w:multiLevelType w:val="multilevel"/>
    <w:tmpl w:val="5750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C2A80"/>
    <w:multiLevelType w:val="hybridMultilevel"/>
    <w:tmpl w:val="461C1F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C53EFF"/>
    <w:multiLevelType w:val="hybridMultilevel"/>
    <w:tmpl w:val="0A827D3E"/>
    <w:lvl w:ilvl="0" w:tplc="4B822C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FA22BA"/>
    <w:multiLevelType w:val="hybridMultilevel"/>
    <w:tmpl w:val="D6CA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C3DF2"/>
    <w:multiLevelType w:val="hybridMultilevel"/>
    <w:tmpl w:val="386279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7E7E0692"/>
    <w:multiLevelType w:val="multilevel"/>
    <w:tmpl w:val="9728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2"/>
  </w:num>
  <w:num w:numId="4">
    <w:abstractNumId w:val="20"/>
  </w:num>
  <w:num w:numId="5">
    <w:abstractNumId w:val="11"/>
  </w:num>
  <w:num w:numId="6">
    <w:abstractNumId w:val="18"/>
  </w:num>
  <w:num w:numId="7">
    <w:abstractNumId w:val="14"/>
  </w:num>
  <w:num w:numId="8">
    <w:abstractNumId w:val="8"/>
  </w:num>
  <w:num w:numId="9">
    <w:abstractNumId w:val="6"/>
  </w:num>
  <w:num w:numId="10">
    <w:abstractNumId w:val="15"/>
  </w:num>
  <w:num w:numId="11">
    <w:abstractNumId w:val="7"/>
  </w:num>
  <w:num w:numId="12">
    <w:abstractNumId w:val="4"/>
  </w:num>
  <w:num w:numId="13">
    <w:abstractNumId w:val="17"/>
  </w:num>
  <w:num w:numId="14">
    <w:abstractNumId w:val="1"/>
  </w:num>
  <w:num w:numId="15">
    <w:abstractNumId w:val="22"/>
  </w:num>
  <w:num w:numId="16">
    <w:abstractNumId w:val="3"/>
  </w:num>
  <w:num w:numId="17">
    <w:abstractNumId w:val="19"/>
  </w:num>
  <w:num w:numId="18">
    <w:abstractNumId w:val="5"/>
  </w:num>
  <w:num w:numId="19">
    <w:abstractNumId w:val="0"/>
  </w:num>
  <w:num w:numId="20">
    <w:abstractNumId w:val="13"/>
  </w:num>
  <w:num w:numId="21">
    <w:abstractNumId w:val="16"/>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7451"/>
    <w:rsid w:val="00003009"/>
    <w:rsid w:val="000057B1"/>
    <w:rsid w:val="0004547D"/>
    <w:rsid w:val="00070120"/>
    <w:rsid w:val="00072BA0"/>
    <w:rsid w:val="000B1E01"/>
    <w:rsid w:val="000D07DE"/>
    <w:rsid w:val="000D5603"/>
    <w:rsid w:val="000E46A8"/>
    <w:rsid w:val="0012311A"/>
    <w:rsid w:val="0013531B"/>
    <w:rsid w:val="00137DCF"/>
    <w:rsid w:val="00146AD8"/>
    <w:rsid w:val="001859C5"/>
    <w:rsid w:val="00187CAC"/>
    <w:rsid w:val="001A6BDF"/>
    <w:rsid w:val="001F2200"/>
    <w:rsid w:val="00241977"/>
    <w:rsid w:val="00275897"/>
    <w:rsid w:val="00280455"/>
    <w:rsid w:val="00282FE4"/>
    <w:rsid w:val="002B13F7"/>
    <w:rsid w:val="002B7DCA"/>
    <w:rsid w:val="002B7E26"/>
    <w:rsid w:val="002D1CA4"/>
    <w:rsid w:val="002E31D1"/>
    <w:rsid w:val="0030435C"/>
    <w:rsid w:val="00343A84"/>
    <w:rsid w:val="00344E2E"/>
    <w:rsid w:val="003679F9"/>
    <w:rsid w:val="00367A8E"/>
    <w:rsid w:val="003811FF"/>
    <w:rsid w:val="003B5DFB"/>
    <w:rsid w:val="003C41BE"/>
    <w:rsid w:val="003F5DBE"/>
    <w:rsid w:val="003F64EE"/>
    <w:rsid w:val="00455B1C"/>
    <w:rsid w:val="0046166C"/>
    <w:rsid w:val="00464051"/>
    <w:rsid w:val="004A10D4"/>
    <w:rsid w:val="004B2AF4"/>
    <w:rsid w:val="004D1030"/>
    <w:rsid w:val="004F15F6"/>
    <w:rsid w:val="004F2EF5"/>
    <w:rsid w:val="00575F7E"/>
    <w:rsid w:val="005765DE"/>
    <w:rsid w:val="005831A5"/>
    <w:rsid w:val="005A4E2C"/>
    <w:rsid w:val="005A72B1"/>
    <w:rsid w:val="005B6E36"/>
    <w:rsid w:val="005C2912"/>
    <w:rsid w:val="005C469A"/>
    <w:rsid w:val="005C5BE3"/>
    <w:rsid w:val="005E187E"/>
    <w:rsid w:val="006728BF"/>
    <w:rsid w:val="0067299B"/>
    <w:rsid w:val="00680E6B"/>
    <w:rsid w:val="00686B20"/>
    <w:rsid w:val="006912FC"/>
    <w:rsid w:val="00695245"/>
    <w:rsid w:val="006B7173"/>
    <w:rsid w:val="006C6E11"/>
    <w:rsid w:val="006D1D0A"/>
    <w:rsid w:val="00704B45"/>
    <w:rsid w:val="00715401"/>
    <w:rsid w:val="00721FFD"/>
    <w:rsid w:val="0072284F"/>
    <w:rsid w:val="0073238A"/>
    <w:rsid w:val="00736258"/>
    <w:rsid w:val="0076377F"/>
    <w:rsid w:val="00770AC9"/>
    <w:rsid w:val="007A0EB4"/>
    <w:rsid w:val="007A0EC3"/>
    <w:rsid w:val="007D7F40"/>
    <w:rsid w:val="00814334"/>
    <w:rsid w:val="00845580"/>
    <w:rsid w:val="00864103"/>
    <w:rsid w:val="00877039"/>
    <w:rsid w:val="00890D3A"/>
    <w:rsid w:val="008F5F9C"/>
    <w:rsid w:val="008F7718"/>
    <w:rsid w:val="00931DAD"/>
    <w:rsid w:val="00951709"/>
    <w:rsid w:val="00952849"/>
    <w:rsid w:val="00983CEC"/>
    <w:rsid w:val="009E36D2"/>
    <w:rsid w:val="009F7F17"/>
    <w:rsid w:val="00A62D7F"/>
    <w:rsid w:val="00A71E04"/>
    <w:rsid w:val="00A91548"/>
    <w:rsid w:val="00A92335"/>
    <w:rsid w:val="00A946B9"/>
    <w:rsid w:val="00A95AD7"/>
    <w:rsid w:val="00AA5488"/>
    <w:rsid w:val="00AD16A7"/>
    <w:rsid w:val="00B05067"/>
    <w:rsid w:val="00B30E3F"/>
    <w:rsid w:val="00B40882"/>
    <w:rsid w:val="00B70508"/>
    <w:rsid w:val="00B76BDD"/>
    <w:rsid w:val="00B84743"/>
    <w:rsid w:val="00B87AF1"/>
    <w:rsid w:val="00B9751A"/>
    <w:rsid w:val="00BA2479"/>
    <w:rsid w:val="00BA45B0"/>
    <w:rsid w:val="00BB4B08"/>
    <w:rsid w:val="00BE04EE"/>
    <w:rsid w:val="00C04EAD"/>
    <w:rsid w:val="00C24C37"/>
    <w:rsid w:val="00C64294"/>
    <w:rsid w:val="00C81238"/>
    <w:rsid w:val="00C8358E"/>
    <w:rsid w:val="00C84297"/>
    <w:rsid w:val="00C87300"/>
    <w:rsid w:val="00CA4318"/>
    <w:rsid w:val="00CC6B22"/>
    <w:rsid w:val="00CF1F63"/>
    <w:rsid w:val="00CF4733"/>
    <w:rsid w:val="00D15FD1"/>
    <w:rsid w:val="00D31B50"/>
    <w:rsid w:val="00D35DDB"/>
    <w:rsid w:val="00D4097A"/>
    <w:rsid w:val="00D4485B"/>
    <w:rsid w:val="00D47451"/>
    <w:rsid w:val="00D773FC"/>
    <w:rsid w:val="00D91C40"/>
    <w:rsid w:val="00DA21C4"/>
    <w:rsid w:val="00DB5C8C"/>
    <w:rsid w:val="00E10265"/>
    <w:rsid w:val="00E172C0"/>
    <w:rsid w:val="00E17510"/>
    <w:rsid w:val="00E32EEF"/>
    <w:rsid w:val="00E4135B"/>
    <w:rsid w:val="00E703C1"/>
    <w:rsid w:val="00E82D07"/>
    <w:rsid w:val="00EA16EE"/>
    <w:rsid w:val="00EA34ED"/>
    <w:rsid w:val="00EB7EEF"/>
    <w:rsid w:val="00EC662E"/>
    <w:rsid w:val="00F00BDF"/>
    <w:rsid w:val="00F30A06"/>
    <w:rsid w:val="00F4498E"/>
    <w:rsid w:val="00F711C7"/>
    <w:rsid w:val="00F71625"/>
    <w:rsid w:val="00F72476"/>
    <w:rsid w:val="00F95455"/>
    <w:rsid w:val="00F95D4F"/>
    <w:rsid w:val="00FA25B3"/>
    <w:rsid w:val="00FB69D7"/>
    <w:rsid w:val="00FE37C8"/>
    <w:rsid w:val="00FF183F"/>
    <w:rsid w:val="00FF4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7C8"/>
  </w:style>
  <w:style w:type="paragraph" w:styleId="1">
    <w:name w:val="heading 1"/>
    <w:basedOn w:val="a"/>
    <w:next w:val="a"/>
    <w:link w:val="10"/>
    <w:uiPriority w:val="9"/>
    <w:qFormat/>
    <w:rsid w:val="000E4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6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62D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1A6B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451"/>
    <w:rPr>
      <w:color w:val="0000FF"/>
      <w:u w:val="single"/>
    </w:rPr>
  </w:style>
  <w:style w:type="paragraph" w:customStyle="1" w:styleId="ConsPlusNonformat">
    <w:name w:val="ConsPlusNonformat"/>
    <w:uiPriority w:val="99"/>
    <w:rsid w:val="00983C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Normal (Web)"/>
    <w:basedOn w:val="a"/>
    <w:uiPriority w:val="99"/>
    <w:unhideWhenUsed/>
    <w:rsid w:val="00B3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otnote reference"/>
    <w:basedOn w:val="a0"/>
    <w:semiHidden/>
    <w:rsid w:val="006912FC"/>
    <w:rPr>
      <w:vertAlign w:val="superscript"/>
    </w:rPr>
  </w:style>
  <w:style w:type="paragraph" w:styleId="a6">
    <w:name w:val="Body Text Indent"/>
    <w:basedOn w:val="a"/>
    <w:link w:val="a7"/>
    <w:rsid w:val="006912FC"/>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6912FC"/>
    <w:rPr>
      <w:rFonts w:ascii="Times New Roman" w:eastAsia="Times New Roman" w:hAnsi="Times New Roman" w:cs="Times New Roman"/>
      <w:sz w:val="20"/>
      <w:szCs w:val="20"/>
      <w:lang w:eastAsia="ru-RU"/>
    </w:rPr>
  </w:style>
  <w:style w:type="paragraph" w:customStyle="1" w:styleId="Default">
    <w:name w:val="Default"/>
    <w:rsid w:val="009528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0B1E01"/>
  </w:style>
  <w:style w:type="paragraph" w:styleId="a8">
    <w:name w:val="List Paragraph"/>
    <w:basedOn w:val="a"/>
    <w:uiPriority w:val="34"/>
    <w:qFormat/>
    <w:rsid w:val="008F7718"/>
    <w:pPr>
      <w:ind w:left="720"/>
      <w:contextualSpacing/>
    </w:pPr>
  </w:style>
  <w:style w:type="character" w:customStyle="1" w:styleId="apple-converted-space">
    <w:name w:val="apple-converted-space"/>
    <w:basedOn w:val="a0"/>
    <w:rsid w:val="00EB7EEF"/>
  </w:style>
  <w:style w:type="character" w:styleId="a9">
    <w:name w:val="Strong"/>
    <w:basedOn w:val="a0"/>
    <w:uiPriority w:val="22"/>
    <w:qFormat/>
    <w:rsid w:val="00EB7EEF"/>
    <w:rPr>
      <w:b/>
      <w:bCs/>
    </w:rPr>
  </w:style>
  <w:style w:type="character" w:styleId="aa">
    <w:name w:val="Emphasis"/>
    <w:basedOn w:val="a0"/>
    <w:uiPriority w:val="20"/>
    <w:qFormat/>
    <w:rsid w:val="00EB7EEF"/>
    <w:rPr>
      <w:i/>
      <w:iCs/>
    </w:rPr>
  </w:style>
  <w:style w:type="character" w:customStyle="1" w:styleId="30">
    <w:name w:val="Заголовок 3 Знак"/>
    <w:basedOn w:val="a0"/>
    <w:link w:val="3"/>
    <w:uiPriority w:val="9"/>
    <w:rsid w:val="00A62D7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0E46A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1A6BDF"/>
    <w:rPr>
      <w:rFonts w:asciiTheme="majorHAnsi" w:eastAsiaTheme="majorEastAsia" w:hAnsiTheme="majorHAnsi" w:cstheme="majorBidi"/>
      <w:b/>
      <w:bCs/>
      <w:i/>
      <w:iCs/>
      <w:color w:val="4F81BD" w:themeColor="accent1"/>
    </w:rPr>
  </w:style>
  <w:style w:type="paragraph" w:customStyle="1" w:styleId="tac">
    <w:name w:val="tac"/>
    <w:basedOn w:val="a"/>
    <w:rsid w:val="007A0E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FF1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765DE"/>
    <w:rPr>
      <w:rFonts w:asciiTheme="majorHAnsi" w:eastAsiaTheme="majorEastAsia" w:hAnsiTheme="majorHAnsi" w:cstheme="majorBidi"/>
      <w:b/>
      <w:bCs/>
      <w:color w:val="4F81BD" w:themeColor="accent1"/>
      <w:sz w:val="26"/>
      <w:szCs w:val="26"/>
    </w:rPr>
  </w:style>
  <w:style w:type="paragraph" w:customStyle="1" w:styleId="CharChar">
    <w:name w:val="Char Char"/>
    <w:basedOn w:val="a"/>
    <w:rsid w:val="00A91548"/>
    <w:pPr>
      <w:spacing w:after="0" w:line="240" w:lineRule="auto"/>
    </w:pPr>
    <w:rPr>
      <w:rFonts w:ascii="Verdana" w:eastAsia="Times New Roman" w:hAnsi="Verdana" w:cs="Verdana"/>
      <w:sz w:val="20"/>
      <w:szCs w:val="20"/>
      <w:lang w:val="en-US"/>
    </w:rPr>
  </w:style>
  <w:style w:type="paragraph" w:styleId="ac">
    <w:name w:val="Balloon Text"/>
    <w:basedOn w:val="a"/>
    <w:link w:val="ad"/>
    <w:uiPriority w:val="99"/>
    <w:semiHidden/>
    <w:unhideWhenUsed/>
    <w:rsid w:val="005A4E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4E2C"/>
    <w:rPr>
      <w:rFonts w:ascii="Tahoma" w:hAnsi="Tahoma" w:cs="Tahoma"/>
      <w:sz w:val="16"/>
      <w:szCs w:val="16"/>
    </w:rPr>
  </w:style>
  <w:style w:type="paragraph" w:styleId="ae">
    <w:name w:val="header"/>
    <w:basedOn w:val="a"/>
    <w:link w:val="af"/>
    <w:uiPriority w:val="99"/>
    <w:semiHidden/>
    <w:unhideWhenUsed/>
    <w:rsid w:val="00137DC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37DCF"/>
  </w:style>
  <w:style w:type="paragraph" w:styleId="af0">
    <w:name w:val="footer"/>
    <w:basedOn w:val="a"/>
    <w:link w:val="af1"/>
    <w:uiPriority w:val="99"/>
    <w:unhideWhenUsed/>
    <w:rsid w:val="00137DC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37DCF"/>
  </w:style>
  <w:style w:type="paragraph" w:styleId="af2">
    <w:name w:val="footnote text"/>
    <w:basedOn w:val="a"/>
    <w:link w:val="af3"/>
    <w:uiPriority w:val="99"/>
    <w:unhideWhenUsed/>
    <w:rsid w:val="00464051"/>
    <w:pPr>
      <w:spacing w:after="0" w:line="240" w:lineRule="auto"/>
    </w:pPr>
    <w:rPr>
      <w:sz w:val="20"/>
      <w:szCs w:val="20"/>
    </w:rPr>
  </w:style>
  <w:style w:type="character" w:customStyle="1" w:styleId="af3">
    <w:name w:val="Текст сноски Знак"/>
    <w:basedOn w:val="a0"/>
    <w:link w:val="af2"/>
    <w:uiPriority w:val="99"/>
    <w:rsid w:val="00464051"/>
    <w:rPr>
      <w:sz w:val="20"/>
      <w:szCs w:val="20"/>
    </w:rPr>
  </w:style>
</w:styles>
</file>

<file path=word/webSettings.xml><?xml version="1.0" encoding="utf-8"?>
<w:webSettings xmlns:r="http://schemas.openxmlformats.org/officeDocument/2006/relationships" xmlns:w="http://schemas.openxmlformats.org/wordprocessingml/2006/main">
  <w:divs>
    <w:div w:id="157693460">
      <w:bodyDiv w:val="1"/>
      <w:marLeft w:val="0"/>
      <w:marRight w:val="0"/>
      <w:marTop w:val="0"/>
      <w:marBottom w:val="0"/>
      <w:divBdr>
        <w:top w:val="none" w:sz="0" w:space="0" w:color="auto"/>
        <w:left w:val="none" w:sz="0" w:space="0" w:color="auto"/>
        <w:bottom w:val="none" w:sz="0" w:space="0" w:color="auto"/>
        <w:right w:val="none" w:sz="0" w:space="0" w:color="auto"/>
      </w:divBdr>
    </w:div>
    <w:div w:id="18829895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36539023">
      <w:bodyDiv w:val="1"/>
      <w:marLeft w:val="0"/>
      <w:marRight w:val="0"/>
      <w:marTop w:val="0"/>
      <w:marBottom w:val="0"/>
      <w:divBdr>
        <w:top w:val="none" w:sz="0" w:space="0" w:color="auto"/>
        <w:left w:val="none" w:sz="0" w:space="0" w:color="auto"/>
        <w:bottom w:val="none" w:sz="0" w:space="0" w:color="auto"/>
        <w:right w:val="none" w:sz="0" w:space="0" w:color="auto"/>
      </w:divBdr>
      <w:divsChild>
        <w:div w:id="1390033050">
          <w:marLeft w:val="0"/>
          <w:marRight w:val="0"/>
          <w:marTop w:val="0"/>
          <w:marBottom w:val="0"/>
          <w:divBdr>
            <w:top w:val="none" w:sz="0" w:space="0" w:color="auto"/>
            <w:left w:val="none" w:sz="0" w:space="0" w:color="auto"/>
            <w:bottom w:val="none" w:sz="0" w:space="0" w:color="auto"/>
            <w:right w:val="none" w:sz="0" w:space="0" w:color="auto"/>
          </w:divBdr>
        </w:div>
      </w:divsChild>
    </w:div>
    <w:div w:id="367922772">
      <w:bodyDiv w:val="1"/>
      <w:marLeft w:val="0"/>
      <w:marRight w:val="0"/>
      <w:marTop w:val="0"/>
      <w:marBottom w:val="0"/>
      <w:divBdr>
        <w:top w:val="none" w:sz="0" w:space="0" w:color="auto"/>
        <w:left w:val="none" w:sz="0" w:space="0" w:color="auto"/>
        <w:bottom w:val="none" w:sz="0" w:space="0" w:color="auto"/>
        <w:right w:val="none" w:sz="0" w:space="0" w:color="auto"/>
      </w:divBdr>
    </w:div>
    <w:div w:id="459228680">
      <w:bodyDiv w:val="1"/>
      <w:marLeft w:val="0"/>
      <w:marRight w:val="0"/>
      <w:marTop w:val="0"/>
      <w:marBottom w:val="0"/>
      <w:divBdr>
        <w:top w:val="none" w:sz="0" w:space="0" w:color="auto"/>
        <w:left w:val="none" w:sz="0" w:space="0" w:color="auto"/>
        <w:bottom w:val="none" w:sz="0" w:space="0" w:color="auto"/>
        <w:right w:val="none" w:sz="0" w:space="0" w:color="auto"/>
      </w:divBdr>
      <w:divsChild>
        <w:div w:id="1738431783">
          <w:marLeft w:val="0"/>
          <w:marRight w:val="0"/>
          <w:marTop w:val="0"/>
          <w:marBottom w:val="240"/>
          <w:divBdr>
            <w:top w:val="single" w:sz="18" w:space="19" w:color="F7F6F5"/>
            <w:left w:val="single" w:sz="18" w:space="19" w:color="F7F6F5"/>
            <w:bottom w:val="single" w:sz="18" w:space="19" w:color="F7F6F5"/>
            <w:right w:val="single" w:sz="18" w:space="19" w:color="F7F6F5"/>
          </w:divBdr>
        </w:div>
      </w:divsChild>
    </w:div>
    <w:div w:id="630089334">
      <w:bodyDiv w:val="1"/>
      <w:marLeft w:val="0"/>
      <w:marRight w:val="0"/>
      <w:marTop w:val="0"/>
      <w:marBottom w:val="0"/>
      <w:divBdr>
        <w:top w:val="none" w:sz="0" w:space="0" w:color="auto"/>
        <w:left w:val="none" w:sz="0" w:space="0" w:color="auto"/>
        <w:bottom w:val="none" w:sz="0" w:space="0" w:color="auto"/>
        <w:right w:val="none" w:sz="0" w:space="0" w:color="auto"/>
      </w:divBdr>
    </w:div>
    <w:div w:id="649479740">
      <w:bodyDiv w:val="1"/>
      <w:marLeft w:val="0"/>
      <w:marRight w:val="0"/>
      <w:marTop w:val="0"/>
      <w:marBottom w:val="0"/>
      <w:divBdr>
        <w:top w:val="none" w:sz="0" w:space="0" w:color="auto"/>
        <w:left w:val="none" w:sz="0" w:space="0" w:color="auto"/>
        <w:bottom w:val="none" w:sz="0" w:space="0" w:color="auto"/>
        <w:right w:val="none" w:sz="0" w:space="0" w:color="auto"/>
      </w:divBdr>
    </w:div>
    <w:div w:id="774405877">
      <w:bodyDiv w:val="1"/>
      <w:marLeft w:val="0"/>
      <w:marRight w:val="0"/>
      <w:marTop w:val="0"/>
      <w:marBottom w:val="0"/>
      <w:divBdr>
        <w:top w:val="none" w:sz="0" w:space="0" w:color="auto"/>
        <w:left w:val="none" w:sz="0" w:space="0" w:color="auto"/>
        <w:bottom w:val="none" w:sz="0" w:space="0" w:color="auto"/>
        <w:right w:val="none" w:sz="0" w:space="0" w:color="auto"/>
      </w:divBdr>
    </w:div>
    <w:div w:id="836312781">
      <w:bodyDiv w:val="1"/>
      <w:marLeft w:val="0"/>
      <w:marRight w:val="0"/>
      <w:marTop w:val="0"/>
      <w:marBottom w:val="0"/>
      <w:divBdr>
        <w:top w:val="none" w:sz="0" w:space="0" w:color="auto"/>
        <w:left w:val="none" w:sz="0" w:space="0" w:color="auto"/>
        <w:bottom w:val="none" w:sz="0" w:space="0" w:color="auto"/>
        <w:right w:val="none" w:sz="0" w:space="0" w:color="auto"/>
      </w:divBdr>
    </w:div>
    <w:div w:id="938560977">
      <w:bodyDiv w:val="1"/>
      <w:marLeft w:val="0"/>
      <w:marRight w:val="0"/>
      <w:marTop w:val="0"/>
      <w:marBottom w:val="0"/>
      <w:divBdr>
        <w:top w:val="none" w:sz="0" w:space="0" w:color="auto"/>
        <w:left w:val="none" w:sz="0" w:space="0" w:color="auto"/>
        <w:bottom w:val="none" w:sz="0" w:space="0" w:color="auto"/>
        <w:right w:val="none" w:sz="0" w:space="0" w:color="auto"/>
      </w:divBdr>
    </w:div>
    <w:div w:id="976758728">
      <w:bodyDiv w:val="1"/>
      <w:marLeft w:val="0"/>
      <w:marRight w:val="0"/>
      <w:marTop w:val="0"/>
      <w:marBottom w:val="0"/>
      <w:divBdr>
        <w:top w:val="none" w:sz="0" w:space="0" w:color="auto"/>
        <w:left w:val="none" w:sz="0" w:space="0" w:color="auto"/>
        <w:bottom w:val="none" w:sz="0" w:space="0" w:color="auto"/>
        <w:right w:val="none" w:sz="0" w:space="0" w:color="auto"/>
      </w:divBdr>
    </w:div>
    <w:div w:id="1037775166">
      <w:bodyDiv w:val="1"/>
      <w:marLeft w:val="0"/>
      <w:marRight w:val="0"/>
      <w:marTop w:val="0"/>
      <w:marBottom w:val="0"/>
      <w:divBdr>
        <w:top w:val="none" w:sz="0" w:space="0" w:color="auto"/>
        <w:left w:val="none" w:sz="0" w:space="0" w:color="auto"/>
        <w:bottom w:val="none" w:sz="0" w:space="0" w:color="auto"/>
        <w:right w:val="none" w:sz="0" w:space="0" w:color="auto"/>
      </w:divBdr>
      <w:divsChild>
        <w:div w:id="1482382893">
          <w:marLeft w:val="0"/>
          <w:marRight w:val="0"/>
          <w:marTop w:val="0"/>
          <w:marBottom w:val="0"/>
          <w:divBdr>
            <w:top w:val="none" w:sz="0" w:space="0" w:color="auto"/>
            <w:left w:val="none" w:sz="0" w:space="0" w:color="auto"/>
            <w:bottom w:val="none" w:sz="0" w:space="0" w:color="auto"/>
            <w:right w:val="none" w:sz="0" w:space="0" w:color="auto"/>
          </w:divBdr>
        </w:div>
      </w:divsChild>
    </w:div>
    <w:div w:id="1046638769">
      <w:bodyDiv w:val="1"/>
      <w:marLeft w:val="0"/>
      <w:marRight w:val="0"/>
      <w:marTop w:val="0"/>
      <w:marBottom w:val="0"/>
      <w:divBdr>
        <w:top w:val="none" w:sz="0" w:space="0" w:color="auto"/>
        <w:left w:val="none" w:sz="0" w:space="0" w:color="auto"/>
        <w:bottom w:val="none" w:sz="0" w:space="0" w:color="auto"/>
        <w:right w:val="none" w:sz="0" w:space="0" w:color="auto"/>
      </w:divBdr>
    </w:div>
    <w:div w:id="1430849804">
      <w:bodyDiv w:val="1"/>
      <w:marLeft w:val="0"/>
      <w:marRight w:val="0"/>
      <w:marTop w:val="0"/>
      <w:marBottom w:val="0"/>
      <w:divBdr>
        <w:top w:val="none" w:sz="0" w:space="0" w:color="auto"/>
        <w:left w:val="none" w:sz="0" w:space="0" w:color="auto"/>
        <w:bottom w:val="none" w:sz="0" w:space="0" w:color="auto"/>
        <w:right w:val="none" w:sz="0" w:space="0" w:color="auto"/>
      </w:divBdr>
    </w:div>
    <w:div w:id="1438208178">
      <w:bodyDiv w:val="1"/>
      <w:marLeft w:val="0"/>
      <w:marRight w:val="0"/>
      <w:marTop w:val="0"/>
      <w:marBottom w:val="0"/>
      <w:divBdr>
        <w:top w:val="none" w:sz="0" w:space="0" w:color="auto"/>
        <w:left w:val="none" w:sz="0" w:space="0" w:color="auto"/>
        <w:bottom w:val="none" w:sz="0" w:space="0" w:color="auto"/>
        <w:right w:val="none" w:sz="0" w:space="0" w:color="auto"/>
      </w:divBdr>
    </w:div>
    <w:div w:id="1503542987">
      <w:bodyDiv w:val="1"/>
      <w:marLeft w:val="0"/>
      <w:marRight w:val="0"/>
      <w:marTop w:val="0"/>
      <w:marBottom w:val="0"/>
      <w:divBdr>
        <w:top w:val="none" w:sz="0" w:space="0" w:color="auto"/>
        <w:left w:val="none" w:sz="0" w:space="0" w:color="auto"/>
        <w:bottom w:val="none" w:sz="0" w:space="0" w:color="auto"/>
        <w:right w:val="none" w:sz="0" w:space="0" w:color="auto"/>
      </w:divBdr>
    </w:div>
    <w:div w:id="1512796073">
      <w:bodyDiv w:val="1"/>
      <w:marLeft w:val="0"/>
      <w:marRight w:val="0"/>
      <w:marTop w:val="0"/>
      <w:marBottom w:val="0"/>
      <w:divBdr>
        <w:top w:val="none" w:sz="0" w:space="0" w:color="auto"/>
        <w:left w:val="none" w:sz="0" w:space="0" w:color="auto"/>
        <w:bottom w:val="none" w:sz="0" w:space="0" w:color="auto"/>
        <w:right w:val="none" w:sz="0" w:space="0" w:color="auto"/>
      </w:divBdr>
    </w:div>
    <w:div w:id="1521161042">
      <w:bodyDiv w:val="1"/>
      <w:marLeft w:val="0"/>
      <w:marRight w:val="0"/>
      <w:marTop w:val="0"/>
      <w:marBottom w:val="0"/>
      <w:divBdr>
        <w:top w:val="none" w:sz="0" w:space="0" w:color="auto"/>
        <w:left w:val="none" w:sz="0" w:space="0" w:color="auto"/>
        <w:bottom w:val="none" w:sz="0" w:space="0" w:color="auto"/>
        <w:right w:val="none" w:sz="0" w:space="0" w:color="auto"/>
      </w:divBdr>
    </w:div>
    <w:div w:id="1676373612">
      <w:bodyDiv w:val="1"/>
      <w:marLeft w:val="0"/>
      <w:marRight w:val="0"/>
      <w:marTop w:val="0"/>
      <w:marBottom w:val="0"/>
      <w:divBdr>
        <w:top w:val="none" w:sz="0" w:space="0" w:color="auto"/>
        <w:left w:val="none" w:sz="0" w:space="0" w:color="auto"/>
        <w:bottom w:val="none" w:sz="0" w:space="0" w:color="auto"/>
        <w:right w:val="none" w:sz="0" w:space="0" w:color="auto"/>
      </w:divBdr>
    </w:div>
    <w:div w:id="1741171047">
      <w:bodyDiv w:val="1"/>
      <w:marLeft w:val="0"/>
      <w:marRight w:val="0"/>
      <w:marTop w:val="0"/>
      <w:marBottom w:val="0"/>
      <w:divBdr>
        <w:top w:val="none" w:sz="0" w:space="0" w:color="auto"/>
        <w:left w:val="none" w:sz="0" w:space="0" w:color="auto"/>
        <w:bottom w:val="none" w:sz="0" w:space="0" w:color="auto"/>
        <w:right w:val="none" w:sz="0" w:space="0" w:color="auto"/>
      </w:divBdr>
    </w:div>
    <w:div w:id="1805386919">
      <w:bodyDiv w:val="1"/>
      <w:marLeft w:val="0"/>
      <w:marRight w:val="0"/>
      <w:marTop w:val="0"/>
      <w:marBottom w:val="0"/>
      <w:divBdr>
        <w:top w:val="none" w:sz="0" w:space="0" w:color="auto"/>
        <w:left w:val="none" w:sz="0" w:space="0" w:color="auto"/>
        <w:bottom w:val="none" w:sz="0" w:space="0" w:color="auto"/>
        <w:right w:val="none" w:sz="0" w:space="0" w:color="auto"/>
      </w:divBdr>
    </w:div>
    <w:div w:id="1893151552">
      <w:bodyDiv w:val="1"/>
      <w:marLeft w:val="0"/>
      <w:marRight w:val="0"/>
      <w:marTop w:val="0"/>
      <w:marBottom w:val="0"/>
      <w:divBdr>
        <w:top w:val="none" w:sz="0" w:space="0" w:color="auto"/>
        <w:left w:val="none" w:sz="0" w:space="0" w:color="auto"/>
        <w:bottom w:val="none" w:sz="0" w:space="0" w:color="auto"/>
        <w:right w:val="none" w:sz="0" w:space="0" w:color="auto"/>
      </w:divBdr>
    </w:div>
    <w:div w:id="1893804670">
      <w:bodyDiv w:val="1"/>
      <w:marLeft w:val="0"/>
      <w:marRight w:val="0"/>
      <w:marTop w:val="0"/>
      <w:marBottom w:val="0"/>
      <w:divBdr>
        <w:top w:val="none" w:sz="0" w:space="0" w:color="auto"/>
        <w:left w:val="none" w:sz="0" w:space="0" w:color="auto"/>
        <w:bottom w:val="none" w:sz="0" w:space="0" w:color="auto"/>
        <w:right w:val="none" w:sz="0" w:space="0" w:color="auto"/>
      </w:divBdr>
    </w:div>
    <w:div w:id="1989094237">
      <w:bodyDiv w:val="1"/>
      <w:marLeft w:val="0"/>
      <w:marRight w:val="0"/>
      <w:marTop w:val="0"/>
      <w:marBottom w:val="0"/>
      <w:divBdr>
        <w:top w:val="none" w:sz="0" w:space="0" w:color="auto"/>
        <w:left w:val="none" w:sz="0" w:space="0" w:color="auto"/>
        <w:bottom w:val="none" w:sz="0" w:space="0" w:color="auto"/>
        <w:right w:val="none" w:sz="0" w:space="0" w:color="auto"/>
      </w:divBdr>
    </w:div>
    <w:div w:id="21448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m.ru/news/2011/07/08/medvedev-utverdil-sostav-rabochej-gruppy-po-sozdaniju-v-rf-mfc.html" TargetMode="External"/><Relationship Id="rId13" Type="http://schemas.openxmlformats.org/officeDocument/2006/relationships/hyperlink" Target="http://bujet.ru/" TargetMode="External"/><Relationship Id="rId18" Type="http://schemas.openxmlformats.org/officeDocument/2006/relationships/hyperlink" Target="http://www.mosfinexpo.com/mifc_ru.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fc-moscow.com/" TargetMode="External"/><Relationship Id="rId17" Type="http://schemas.openxmlformats.org/officeDocument/2006/relationships/hyperlink" Target="http://www.moscow.ru/" TargetMode="External"/><Relationship Id="rId2" Type="http://schemas.openxmlformats.org/officeDocument/2006/relationships/numbering" Target="numbering.xml"/><Relationship Id="rId16" Type="http://schemas.openxmlformats.org/officeDocument/2006/relationships/hyperlink" Target="http://www.mosfinexpo.com/mifc_ru.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y.gov.ru/minec/main" TargetMode="External"/><Relationship Id="rId5" Type="http://schemas.openxmlformats.org/officeDocument/2006/relationships/webSettings" Target="webSettings.xml"/><Relationship Id="rId15" Type="http://schemas.openxmlformats.org/officeDocument/2006/relationships/hyperlink" Target="http://vkontakte.ru/club23141791" TargetMode="External"/><Relationship Id="rId10" Type="http://schemas.openxmlformats.org/officeDocument/2006/relationships/image" Target="media/image2.png"/><Relationship Id="rId19" Type="http://schemas.openxmlformats.org/officeDocument/2006/relationships/hyperlink" Target="http://www.exchange-integration.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oscowdebt.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oscowdebt.ru/" TargetMode="External"/><Relationship Id="rId3" Type="http://schemas.openxmlformats.org/officeDocument/2006/relationships/hyperlink" Target="http://mfc-moscow.com/" TargetMode="External"/><Relationship Id="rId7" Type="http://schemas.openxmlformats.org/officeDocument/2006/relationships/hyperlink" Target="http://www.newsland.ru/" TargetMode="External"/><Relationship Id="rId2" Type="http://schemas.openxmlformats.org/officeDocument/2006/relationships/hyperlink" Target="http://www.rg.ru/2010/09/17/putin-finansy-anons.html" TargetMode="External"/><Relationship Id="rId1" Type="http://schemas.openxmlformats.org/officeDocument/2006/relationships/hyperlink" Target="http://www.newsland.ru/news/detail/id/346250/" TargetMode="External"/><Relationship Id="rId6" Type="http://schemas.openxmlformats.org/officeDocument/2006/relationships/hyperlink" Target="http://mfc-moscow.com/" TargetMode="External"/><Relationship Id="rId5" Type="http://schemas.openxmlformats.org/officeDocument/2006/relationships/hyperlink" Target="http://mfc-moscow.com/" TargetMode="External"/><Relationship Id="rId4" Type="http://schemas.openxmlformats.org/officeDocument/2006/relationships/hyperlink" Target="http://www.exchange-integr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D779-862F-4AB9-8077-A04B0634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23</Pages>
  <Words>6469</Words>
  <Characters>36875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p4elka</dc:creator>
  <cp:keywords/>
  <dc:description/>
  <cp:lastModifiedBy>p4elka</cp:lastModifiedBy>
  <cp:revision>19</cp:revision>
  <dcterms:created xsi:type="dcterms:W3CDTF">2011-10-15T16:36:00Z</dcterms:created>
  <dcterms:modified xsi:type="dcterms:W3CDTF">2011-11-22T16:20:00Z</dcterms:modified>
</cp:coreProperties>
</file>